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7E" w:rsidRDefault="00DC20D1" w:rsidP="00DC2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 23</w:t>
      </w:r>
    </w:p>
    <w:p w:rsidR="00DC20D1" w:rsidRDefault="00DC20D1" w:rsidP="00DC2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0D1" w:rsidRDefault="00DC20D1" w:rsidP="00DC2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586" w:rsidRDefault="00C83586" w:rsidP="00DC2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586" w:rsidRDefault="00C83586" w:rsidP="00DC2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586" w:rsidRDefault="00C83586" w:rsidP="00DC2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0D1" w:rsidRDefault="00DC20D1" w:rsidP="00DC2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0D1" w:rsidRPr="00DC20D1" w:rsidRDefault="00DC20D1" w:rsidP="00DC20D1">
      <w:pPr>
        <w:jc w:val="center"/>
        <w:rPr>
          <w:rFonts w:ascii="Times New Roman" w:hAnsi="Times New Roman" w:cs="Times New Roman"/>
          <w:sz w:val="72"/>
          <w:szCs w:val="72"/>
        </w:rPr>
      </w:pPr>
      <w:r w:rsidRPr="00DC20D1">
        <w:rPr>
          <w:rFonts w:ascii="Times New Roman" w:hAnsi="Times New Roman" w:cs="Times New Roman"/>
          <w:sz w:val="72"/>
          <w:szCs w:val="72"/>
        </w:rPr>
        <w:t xml:space="preserve">Паспорт </w:t>
      </w:r>
    </w:p>
    <w:p w:rsidR="00DC20D1" w:rsidRPr="00DC20D1" w:rsidRDefault="00DC20D1" w:rsidP="00DC20D1">
      <w:pPr>
        <w:jc w:val="center"/>
        <w:rPr>
          <w:rFonts w:ascii="Times New Roman" w:hAnsi="Times New Roman" w:cs="Times New Roman"/>
          <w:sz w:val="56"/>
          <w:szCs w:val="56"/>
        </w:rPr>
      </w:pPr>
      <w:r w:rsidRPr="00DC20D1">
        <w:rPr>
          <w:rFonts w:ascii="Times New Roman" w:hAnsi="Times New Roman" w:cs="Times New Roman"/>
          <w:sz w:val="56"/>
          <w:szCs w:val="56"/>
        </w:rPr>
        <w:t>Музыкально – физкультурного зала</w:t>
      </w:r>
    </w:p>
    <w:p w:rsidR="00DC20D1" w:rsidRDefault="00DC20D1" w:rsidP="00DC20D1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DC20D1" w:rsidRDefault="00DC20D1" w:rsidP="00DC20D1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DC20D1" w:rsidRDefault="00DC20D1" w:rsidP="00DC20D1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DC20D1" w:rsidRDefault="00DC20D1" w:rsidP="00DC20D1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DC20D1" w:rsidRDefault="00DC20D1" w:rsidP="00C83586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C83586" w:rsidRDefault="00C83586" w:rsidP="00C83586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физическому развитию</w:t>
      </w:r>
    </w:p>
    <w:p w:rsidR="00DC20D1" w:rsidRDefault="00DC20D1" w:rsidP="00C83586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Т.Н.</w:t>
      </w:r>
    </w:p>
    <w:p w:rsidR="00DC20D1" w:rsidRDefault="00DC20D1" w:rsidP="00C83586">
      <w:pPr>
        <w:rPr>
          <w:rFonts w:ascii="Times New Roman" w:hAnsi="Times New Roman" w:cs="Times New Roman"/>
          <w:sz w:val="28"/>
          <w:szCs w:val="28"/>
        </w:rPr>
      </w:pPr>
    </w:p>
    <w:p w:rsidR="00DC20D1" w:rsidRDefault="00DC20D1" w:rsidP="00DC2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0D1" w:rsidRDefault="00DC20D1" w:rsidP="00DC2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0D1" w:rsidRDefault="00DC20D1" w:rsidP="00DC2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0D1" w:rsidRDefault="00DC20D1" w:rsidP="00DC2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0D1" w:rsidRDefault="00DC20D1" w:rsidP="00DC2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0D1" w:rsidRDefault="00DC20D1" w:rsidP="00DC2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0D1" w:rsidRDefault="00DC20D1" w:rsidP="00DC2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2014-2015 гг.</w:t>
      </w:r>
    </w:p>
    <w:p w:rsidR="00DC20D1" w:rsidRPr="001B151C" w:rsidRDefault="00DC20D1" w:rsidP="008E6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1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C20D1" w:rsidRPr="00DC20D1" w:rsidRDefault="00DC20D1" w:rsidP="008E6E94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требования к условиям реализации основной общеобразовательной программы дошкольного образования (ООП ДО) представляют собой совокупность требований, обеспечивающих реализацию ООП ДО, направленных на достижение планируемых результатов дошкольного образования.</w:t>
      </w:r>
    </w:p>
    <w:p w:rsidR="00DC20D1" w:rsidRPr="00DC20D1" w:rsidRDefault="00DC20D1" w:rsidP="008E6E94">
      <w:pPr>
        <w:shd w:val="clear" w:color="auto" w:fill="FFFFFF"/>
        <w:spacing w:before="225" w:after="22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Интегративным результатом реализации условий является создание развивающей образовательной среды, соответствующей целому ряду требований. Воспитание ребенка дошкольного возраста происходит в деятельности ребенка, поэтому важнейшим условием для обеспечения этой деятельности можно считать создание предметно-развивающей среды.</w:t>
      </w:r>
    </w:p>
    <w:p w:rsidR="00DC20D1" w:rsidRPr="00DC20D1" w:rsidRDefault="00DC20D1" w:rsidP="008E6E94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(ПРС) – это система материальных объектов деятельности ребенка, функционально моделирующая содержание развития его духовного и нравственного облика. Это такая организация окружающего пространства, которая дает возможность ребенку реализовать себя в различных видах деятельности.</w:t>
      </w:r>
    </w:p>
    <w:p w:rsidR="00EE558C" w:rsidRDefault="00DC20D1" w:rsidP="008E6E94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</w:t>
      </w:r>
      <w:r w:rsidR="005179D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-развивающая среда в музыкально - физкультурном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имеет свои особенности, связанные со специфической направленностью</w:t>
      </w:r>
      <w:r w:rsidR="005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области «Физическое развитие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«Художественно-эстетическое развитие»</w:t>
      </w:r>
      <w:r w:rsidR="00C835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58C" w:rsidRPr="00EE558C" w:rsidRDefault="00EE558C" w:rsidP="008E6E94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развивающая среда с начала ее создания должна быть вариативной, многофункциональной, адаптационной и доступной для каждого ребенка;</w:t>
      </w:r>
    </w:p>
    <w:p w:rsidR="00EE558C" w:rsidRPr="00EE558C" w:rsidRDefault="00EE558C" w:rsidP="008E6E94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материала, особенности его размещения должны носить научно обоснованный харак</w:t>
      </w:r>
      <w:r w:rsidRP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тер, учитывать психологические особенности развития детей раннего возраста, а также возраст</w:t>
      </w:r>
      <w:r w:rsidRP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закономерности изменения видов деятельности.</w:t>
      </w:r>
    </w:p>
    <w:p w:rsidR="00EE558C" w:rsidRPr="00EE558C" w:rsidRDefault="00EE558C" w:rsidP="008E6E94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создании среды развития необходимо исходить из эргономических требований к жиз</w:t>
      </w:r>
      <w:r w:rsidRP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недеятельности детей, находящихся в этой среде, то есть учитывать их антропометрические, физиологические и психологические особенности.</w:t>
      </w:r>
    </w:p>
    <w:p w:rsidR="00C83586" w:rsidRPr="008E6E94" w:rsidRDefault="00EE558C" w:rsidP="008E6E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среда должна обеспечивать детям комфортность, функциональ</w:t>
      </w:r>
      <w:r w:rsidR="008E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надежность и безопасность. </w:t>
      </w: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D28" w:rsidRDefault="00F25D28" w:rsidP="001B151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 деятельности физкультурно-музыкального зала</w:t>
      </w:r>
    </w:p>
    <w:p w:rsidR="00DC20D1" w:rsidRPr="00FE0C71" w:rsidRDefault="00FE0C71" w:rsidP="001B151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</w:t>
      </w:r>
      <w:r w:rsidR="00F25D28" w:rsidRPr="00FE0C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Цели и задачи деятельности повышения качества обучения воспитанников.</w:t>
      </w:r>
    </w:p>
    <w:p w:rsidR="00F25D28" w:rsidRDefault="00F25D28" w:rsidP="001B151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совершенствовать систему работы по развитию познавательных способностей детей посредством использования современных технологий проектного и проблемного обучения.</w:t>
      </w:r>
    </w:p>
    <w:p w:rsidR="00F25D28" w:rsidRDefault="00F25D28" w:rsidP="001B151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F25D28" w:rsidRDefault="00F25D28" w:rsidP="001B151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активизации мысли детей, приучать к самостоятельности в процессе познания.</w:t>
      </w:r>
    </w:p>
    <w:p w:rsidR="00F25D28" w:rsidRDefault="00FE0C71" w:rsidP="001B151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интерес детей старшего дошкольного возраста к поисково-исследовательской и к проектной деятельности.</w:t>
      </w:r>
    </w:p>
    <w:p w:rsidR="00FE0C71" w:rsidRPr="00FE0C71" w:rsidRDefault="00FE0C71" w:rsidP="001B151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количество детей среднего и старшего возраста с высоким уровнем развития словаря и связной речи.</w:t>
      </w:r>
    </w:p>
    <w:p w:rsidR="00DC20D1" w:rsidRDefault="00FE0C71" w:rsidP="001B151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0C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Цели и задачи по воспитанию воспитанников.</w:t>
      </w:r>
    </w:p>
    <w:p w:rsidR="00FE0C71" w:rsidRDefault="00FE0C71" w:rsidP="001B151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совершенствовать работу с педагогами и с семьями воспитанников по воп</w:t>
      </w:r>
      <w:r w:rsidR="004C4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росам физического и художественного - эстетического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развития.</w:t>
      </w:r>
    </w:p>
    <w:p w:rsidR="00FE0C71" w:rsidRDefault="00FE0C71" w:rsidP="001B151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FE0C71" w:rsidRDefault="00FE0C71" w:rsidP="001B151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уровень развития коммуникативной сферы ребенка в семье и ДОУ.</w:t>
      </w:r>
    </w:p>
    <w:p w:rsidR="00FE0C71" w:rsidRDefault="00FE0C71" w:rsidP="001B151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Повысить уровень развития свободного общения взрослых с детьми в </w:t>
      </w:r>
      <w:r w:rsidR="004C4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познавательными потребностями дошкольников.</w:t>
      </w:r>
    </w:p>
    <w:p w:rsidR="004C46C2" w:rsidRPr="00FE0C71" w:rsidRDefault="004C46C2" w:rsidP="001B151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уровень художественно – эстетического сознания и физического развития.</w:t>
      </w:r>
    </w:p>
    <w:p w:rsidR="00FE0C71" w:rsidRPr="004C46C2" w:rsidRDefault="004C46C2" w:rsidP="001B151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46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Цели и задачи по сохранению и укреплению здоровья.</w:t>
      </w:r>
    </w:p>
    <w:p w:rsidR="004C46C2" w:rsidRDefault="004C46C2" w:rsidP="001B151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формирование педагогической деятельности по физическому воспитанию и укреплению здоровья детей, определение путей совершенствования работы в данном направлении.</w:t>
      </w:r>
    </w:p>
    <w:p w:rsidR="004C46C2" w:rsidRDefault="004C46C2" w:rsidP="001B151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4C46C2" w:rsidRDefault="004C46C2" w:rsidP="001B151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интерес у дошкольников к занятиям физической культурой.</w:t>
      </w:r>
    </w:p>
    <w:p w:rsidR="004C46C2" w:rsidRDefault="004C46C2" w:rsidP="001B151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уровень развития двигательных навыков детей младшего и среднего возраста.</w:t>
      </w:r>
    </w:p>
    <w:p w:rsidR="004C46C2" w:rsidRDefault="004C46C2" w:rsidP="001B151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у детей старшего дошкольного возраста интерес к качественному выполнению физических упражнений на занятиях и в самостоятельной деятельности.</w:t>
      </w:r>
    </w:p>
    <w:p w:rsidR="004C46C2" w:rsidRPr="004C46C2" w:rsidRDefault="004C46C2" w:rsidP="001B151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Снизить заболеваемость детей в возрасте от 3до 7 лет.</w:t>
      </w:r>
    </w:p>
    <w:p w:rsidR="004C46C2" w:rsidRPr="00F25D28" w:rsidRDefault="004C46C2" w:rsidP="00FE0C7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C20D1" w:rsidRPr="00FE0C71" w:rsidRDefault="00DC20D1" w:rsidP="00FE0C7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1B151C" w:rsidP="001B151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Информационный лист</w:t>
      </w:r>
    </w:p>
    <w:p w:rsidR="001B151C" w:rsidRDefault="001B151C" w:rsidP="001B151C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1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ФИО: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Калинина Татьяна Николаевна</w:t>
      </w:r>
    </w:p>
    <w:p w:rsidR="001B151C" w:rsidRPr="001B151C" w:rsidRDefault="001B151C" w:rsidP="001B151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1C">
        <w:rPr>
          <w:rFonts w:ascii="Times New Roman" w:hAnsi="Times New Roman" w:cs="Times New Roman"/>
          <w:sz w:val="28"/>
          <w:szCs w:val="28"/>
          <w:u w:val="single"/>
        </w:rPr>
        <w:t>Сведения  о  п</w:t>
      </w:r>
      <w:r>
        <w:rPr>
          <w:rFonts w:ascii="Times New Roman" w:hAnsi="Times New Roman" w:cs="Times New Roman"/>
          <w:sz w:val="28"/>
          <w:szCs w:val="28"/>
          <w:u w:val="single"/>
        </w:rPr>
        <w:t>рофессиональном  образовании: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151C">
        <w:rPr>
          <w:rFonts w:ascii="Times New Roman" w:hAnsi="Times New Roman" w:cs="Times New Roman"/>
          <w:sz w:val="28"/>
          <w:szCs w:val="28"/>
        </w:rPr>
        <w:t>окончила  в 2009 г. Тверской педагогический колледж по специальности «Музыкальное образование»,</w:t>
      </w:r>
      <w:r w:rsidRPr="001B151C">
        <w:t xml:space="preserve"> </w:t>
      </w:r>
      <w:r w:rsidRPr="001B151C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1B151C">
        <w:rPr>
          <w:rFonts w:ascii="Times New Roman" w:hAnsi="Times New Roman" w:cs="Times New Roman"/>
          <w:sz w:val="28"/>
          <w:szCs w:val="28"/>
        </w:rPr>
        <w:t xml:space="preserve"> – Учитель музыки, Музыкальный руководитель с дополнительной подготовкой, в 2013 г. Тверской государственный университет по специальности «Дошкольная педагогика  и психология», присуждена </w:t>
      </w:r>
      <w:r w:rsidRPr="001B151C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1B151C">
        <w:rPr>
          <w:rFonts w:ascii="Times New Roman" w:hAnsi="Times New Roman" w:cs="Times New Roman"/>
          <w:sz w:val="28"/>
          <w:szCs w:val="28"/>
        </w:rPr>
        <w:t xml:space="preserve"> – Преподаватель дошкольной педагогики и психологии.</w:t>
      </w:r>
    </w:p>
    <w:p w:rsidR="001B151C" w:rsidRPr="001B151C" w:rsidRDefault="001B151C" w:rsidP="001B151C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1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Стаж: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общий – 6 лет, педагогический – 5лет, в должности музыкального руководителя – 1 год, в должности инструктора по физической культуре – 2 года. </w:t>
      </w:r>
    </w:p>
    <w:p w:rsidR="00DC20D1" w:rsidRDefault="00DC20D1" w:rsidP="001B151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58C" w:rsidRDefault="00EE558C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58C" w:rsidRDefault="00EE558C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58C" w:rsidRDefault="00EE558C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698" w:rsidRDefault="00623698" w:rsidP="006236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Методическое обеспечение.</w:t>
      </w:r>
    </w:p>
    <w:p w:rsidR="00623698" w:rsidRDefault="00623698" w:rsidP="006236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15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9443"/>
      </w:tblGrid>
      <w:tr w:rsidR="00623698" w:rsidRPr="00DD0B9F" w:rsidTr="00623698"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98" w:rsidRPr="00DD0B9F" w:rsidRDefault="00623698" w:rsidP="00DD0B9F">
            <w:pPr>
              <w:spacing w:line="24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98" w:rsidRPr="00623698" w:rsidRDefault="00623698" w:rsidP="00623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36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область Художественно-эстетическое развитие</w:t>
            </w:r>
          </w:p>
        </w:tc>
      </w:tr>
      <w:tr w:rsidR="00DD0B9F" w:rsidRPr="00DD0B9F" w:rsidTr="00623698"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623698" w:rsidP="00DD0B9F">
            <w:pPr>
              <w:spacing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DD0B9F" w:rsidRPr="00DD0B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DD0B9F" w:rsidP="00623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И., </w:t>
            </w: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Новоскольцева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И.«Праздник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каждый день. Младшая группа» Программа «Ладушки» </w:t>
            </w:r>
            <w:proofErr w:type="gram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Изд. :</w:t>
            </w:r>
            <w:proofErr w:type="gram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Композитор , 2009 г.</w:t>
            </w:r>
          </w:p>
        </w:tc>
      </w:tr>
      <w:tr w:rsidR="00DD0B9F" w:rsidRPr="00DD0B9F" w:rsidTr="00623698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623698" w:rsidP="00DD0B9F">
            <w:pPr>
              <w:spacing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DD0B9F" w:rsidRPr="00DD0B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DD0B9F" w:rsidP="00623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И., </w:t>
            </w: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Новоскольцева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И.«Праздник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каждый день. Средняя </w:t>
            </w:r>
            <w:proofErr w:type="gram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группа» </w:t>
            </w:r>
            <w:r w:rsidRPr="0062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«Ладушки», Изд. : Композитор , 2009 г.</w:t>
            </w:r>
          </w:p>
        </w:tc>
      </w:tr>
      <w:tr w:rsidR="00DD0B9F" w:rsidRPr="00DD0B9F" w:rsidTr="00623698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623698" w:rsidP="00DD0B9F">
            <w:pPr>
              <w:spacing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="00DD0B9F" w:rsidRPr="00DD0B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DD0B9F" w:rsidP="00623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И., </w:t>
            </w: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Новоскольцева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И.«Праздник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каждый день. Старшая </w:t>
            </w:r>
            <w:proofErr w:type="gram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группа» </w:t>
            </w:r>
            <w:r w:rsidRPr="0062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«Ладушки» Изд. : Композитор , 2009г.</w:t>
            </w:r>
          </w:p>
        </w:tc>
      </w:tr>
      <w:tr w:rsidR="00DD0B9F" w:rsidRPr="00DD0B9F" w:rsidTr="00623698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623698" w:rsidP="00DD0B9F">
            <w:pPr>
              <w:spacing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DD0B9F" w:rsidRPr="00DD0B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DD0B9F" w:rsidP="00623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И., </w:t>
            </w: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Новоскольцева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«Праздник каждый день. Подготовительная </w:t>
            </w:r>
            <w:proofErr w:type="gram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группа» </w:t>
            </w:r>
            <w:r w:rsidRPr="0062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«Ладушки» Изд. : Композитор , 2009 г.</w:t>
            </w:r>
          </w:p>
        </w:tc>
      </w:tr>
      <w:tr w:rsidR="00DD0B9F" w:rsidRPr="00DD0B9F" w:rsidTr="00623698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623698" w:rsidP="00DD0B9F">
            <w:pPr>
              <w:spacing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="00DD0B9F" w:rsidRPr="00DD0B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6B17EB" w:rsidP="00623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«Комплексные занятия по программе «От рождения до школы» под редакцией Н. Е. </w:t>
            </w:r>
            <w:proofErr w:type="spellStart"/>
            <w:r w:rsidRPr="006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Веркасы</w:t>
            </w:r>
            <w:proofErr w:type="spellEnd"/>
            <w:r w:rsidRPr="006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6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6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Волгоград, 2013.</w:t>
            </w:r>
          </w:p>
        </w:tc>
      </w:tr>
      <w:tr w:rsidR="00623698" w:rsidRPr="00DD0B9F" w:rsidTr="00623698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98" w:rsidRDefault="00623698" w:rsidP="00DD0B9F">
            <w:pPr>
              <w:spacing w:line="24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98" w:rsidRPr="00623698" w:rsidRDefault="00623698" w:rsidP="00623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 рождения до школы». Примерная основная общеобразовательная программа дошкольного образования/ под </w:t>
            </w:r>
            <w:proofErr w:type="spellStart"/>
            <w:r w:rsidRPr="0062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ред.Н.Е.Вераксы</w:t>
            </w:r>
            <w:proofErr w:type="spellEnd"/>
            <w:r w:rsidRPr="0062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Т.С.Косаровой</w:t>
            </w:r>
            <w:proofErr w:type="spellEnd"/>
            <w:r w:rsidRPr="0062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62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2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М.:Мозаика-Синтез</w:t>
            </w:r>
            <w:proofErr w:type="spellEnd"/>
            <w:r w:rsidRPr="0062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2012</w:t>
            </w:r>
          </w:p>
        </w:tc>
      </w:tr>
      <w:tr w:rsidR="00DD0B9F" w:rsidRPr="00DD0B9F" w:rsidTr="00623698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DD0B9F" w:rsidP="00DD0B9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0B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DD0B9F" w:rsidP="00623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область «Физическое развитие»</w:t>
            </w:r>
          </w:p>
        </w:tc>
      </w:tr>
      <w:tr w:rsidR="00DD0B9F" w:rsidRPr="00DD0B9F" w:rsidTr="00623698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623698" w:rsidP="00DD0B9F">
            <w:pPr>
              <w:spacing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DD0B9F" w:rsidRPr="00DD0B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DD0B9F" w:rsidP="00623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Л.И. Физическая культура в детском саду. Система работы в средней группе. - М.: </w:t>
            </w: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Мозайка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-Синтез, 2012 г.-112с.</w:t>
            </w:r>
          </w:p>
        </w:tc>
      </w:tr>
      <w:tr w:rsidR="00DD0B9F" w:rsidRPr="00DD0B9F" w:rsidTr="00623698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623698" w:rsidP="00DD0B9F">
            <w:pPr>
              <w:spacing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DD0B9F" w:rsidRPr="00DD0B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DD0B9F" w:rsidP="00623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Л.И. Физкультурные занятия в детском </w:t>
            </w:r>
            <w:proofErr w:type="gram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саду .Старшая</w:t>
            </w:r>
            <w:proofErr w:type="gram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- М.: </w:t>
            </w: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Мозайка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-Синтез, 2010 г.-112с.</w:t>
            </w:r>
          </w:p>
        </w:tc>
      </w:tr>
      <w:tr w:rsidR="00DD0B9F" w:rsidRPr="00DD0B9F" w:rsidTr="00623698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623698" w:rsidP="00DD0B9F">
            <w:pPr>
              <w:spacing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DD0B9F" w:rsidRPr="00DD0B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DD0B9F" w:rsidP="00623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И. Физкультурные занятия в детском саду. Вторая младшая группа. — М.: Мозаика-Синтез, 2010 г.</w:t>
            </w:r>
          </w:p>
        </w:tc>
      </w:tr>
      <w:tr w:rsidR="00623698" w:rsidRPr="00DD0B9F" w:rsidTr="00623698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98" w:rsidRDefault="00623698" w:rsidP="00DD0B9F">
            <w:pPr>
              <w:spacing w:line="24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98" w:rsidRPr="00623698" w:rsidRDefault="00623698" w:rsidP="00623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62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И. Физкультурные занятия в детском саду. Подготовительная группа. — М.: Мозаика-Синтез, 2010 г.</w:t>
            </w:r>
          </w:p>
        </w:tc>
      </w:tr>
      <w:tr w:rsidR="00DD0B9F" w:rsidRPr="00DD0B9F" w:rsidTr="00623698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623698" w:rsidP="00DD0B9F">
            <w:pPr>
              <w:spacing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DD0B9F" w:rsidRPr="00DD0B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DD0B9F" w:rsidP="00623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Э.Я. Методика проведения подвижных игр. Методическое пособие. — М.: Мозаика-Синтез, 2010 г.</w:t>
            </w:r>
          </w:p>
        </w:tc>
      </w:tr>
      <w:tr w:rsidR="00DD0B9F" w:rsidRPr="00DD0B9F" w:rsidTr="00623698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623698" w:rsidP="00DD0B9F">
            <w:pPr>
              <w:spacing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DD0B9F" w:rsidRPr="00DD0B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DD0B9F" w:rsidP="00623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И. Оздоровительная гимнастика для детей 3-7 лет. — М.: Мозаика-Синтез, 2010 г.</w:t>
            </w:r>
          </w:p>
        </w:tc>
      </w:tr>
      <w:tr w:rsidR="00DD0B9F" w:rsidRPr="00DD0B9F" w:rsidTr="00623698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623698" w:rsidP="00DD0B9F">
            <w:pPr>
              <w:spacing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DD0B9F" w:rsidRPr="00DD0B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</w:t>
            </w:r>
            <w:r w:rsidR="00DD0B9F" w:rsidRPr="00DD0B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DD0B9F" w:rsidRDefault="00DD0B9F" w:rsidP="00623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 В.Г. «Физкультурные занятия на прогулке»: Пособие для воспитателей / В.Г. Фролов; - М.: Просвещение, 2011 г. – 159с.</w:t>
            </w:r>
          </w:p>
        </w:tc>
      </w:tr>
    </w:tbl>
    <w:p w:rsidR="00DD0B9F" w:rsidRDefault="00DD0B9F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B9F" w:rsidRDefault="00DD0B9F" w:rsidP="00DD0B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698" w:rsidRDefault="00623698" w:rsidP="00623698">
      <w:pPr>
        <w:spacing w:after="0" w:line="240" w:lineRule="auto"/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7EB" w:rsidRDefault="006B17EB" w:rsidP="006B17E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170" w:rsidRDefault="006B17EB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График непосредственно – образовательной  деятельности </w:t>
      </w:r>
    </w:p>
    <w:p w:rsidR="006B17EB" w:rsidRPr="006B17EB" w:rsidRDefault="006B17EB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 2014 – 2015 учебный год.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934"/>
        <w:gridCol w:w="1846"/>
        <w:gridCol w:w="1846"/>
        <w:gridCol w:w="1846"/>
        <w:gridCol w:w="2417"/>
      </w:tblGrid>
      <w:tr w:rsidR="006B17EB" w:rsidTr="00322A71">
        <w:tc>
          <w:tcPr>
            <w:tcW w:w="2086" w:type="dxa"/>
          </w:tcPr>
          <w:p w:rsidR="006B17EB" w:rsidRPr="00322A71" w:rsidRDefault="006B17EB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B17EB" w:rsidRPr="00322A71" w:rsidRDefault="006B17EB" w:rsidP="00322A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811" w:type="dxa"/>
          </w:tcPr>
          <w:p w:rsidR="006B17EB" w:rsidRPr="00322A71" w:rsidRDefault="006B17EB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322A71">
              <w:rPr>
                <w:sz w:val="28"/>
                <w:szCs w:val="28"/>
              </w:rPr>
              <w:t xml:space="preserve"> </w:t>
            </w: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11" w:type="dxa"/>
          </w:tcPr>
          <w:p w:rsidR="006B17EB" w:rsidRPr="00322A71" w:rsidRDefault="006B17EB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322A71">
              <w:rPr>
                <w:sz w:val="28"/>
                <w:szCs w:val="28"/>
              </w:rPr>
              <w:t xml:space="preserve"> </w:t>
            </w: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70" w:type="dxa"/>
          </w:tcPr>
          <w:p w:rsidR="006B17EB" w:rsidRPr="00322A71" w:rsidRDefault="006B17EB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Pr="00322A71">
              <w:rPr>
                <w:sz w:val="28"/>
                <w:szCs w:val="28"/>
              </w:rPr>
              <w:t xml:space="preserve"> </w:t>
            </w: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22A71" w:rsidTr="00322A71">
        <w:tc>
          <w:tcPr>
            <w:tcW w:w="2086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11.45 -12.00 -- Физическая культура</w:t>
            </w: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15.15 – 15.40 - Физическая культура</w:t>
            </w:r>
          </w:p>
        </w:tc>
        <w:tc>
          <w:tcPr>
            <w:tcW w:w="2370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15.50 – 16.20 - Физическая культура</w:t>
            </w:r>
          </w:p>
        </w:tc>
      </w:tr>
      <w:tr w:rsidR="00322A71" w:rsidTr="00322A71">
        <w:tc>
          <w:tcPr>
            <w:tcW w:w="2086" w:type="dxa"/>
            <w:vMerge w:val="restart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9.00 – 9.15 – Музыкальное воспитание                                       </w:t>
            </w: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11.45 -12.05 - Физическая культура</w:t>
            </w: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9.30. – 9.55 - </w:t>
            </w:r>
            <w:r w:rsidRPr="00322A71">
              <w:rPr>
                <w:sz w:val="28"/>
                <w:szCs w:val="28"/>
              </w:rPr>
              <w:t xml:space="preserve"> </w:t>
            </w: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                                     </w:t>
            </w:r>
          </w:p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10.00 – 10.30 -  Музыкальное воспитание                                              </w:t>
            </w:r>
          </w:p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71" w:rsidTr="00322A71">
        <w:tc>
          <w:tcPr>
            <w:tcW w:w="2086" w:type="dxa"/>
            <w:vMerge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  <w:gridSpan w:val="4"/>
          </w:tcPr>
          <w:p w:rsidR="00322A71" w:rsidRPr="00322A71" w:rsidRDefault="00322A71" w:rsidP="00322A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Музыкально – физкультурное развлечение</w:t>
            </w:r>
          </w:p>
        </w:tc>
      </w:tr>
      <w:tr w:rsidR="00322A71" w:rsidTr="00322A71">
        <w:tc>
          <w:tcPr>
            <w:tcW w:w="2086" w:type="dxa"/>
            <w:vMerge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15.30 – 15.50 - 1 неделя</w:t>
            </w: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15.30 – 15.50 - 2 неделя</w:t>
            </w: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15.30 – 15.50 - 3 неделя</w:t>
            </w:r>
          </w:p>
        </w:tc>
        <w:tc>
          <w:tcPr>
            <w:tcW w:w="2370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15.30 – 15.50 - 4 неделя</w:t>
            </w:r>
          </w:p>
        </w:tc>
      </w:tr>
      <w:tr w:rsidR="00322A71" w:rsidTr="00322A71">
        <w:tc>
          <w:tcPr>
            <w:tcW w:w="2086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9.00 – 9.15  - Физическая культура                                                                      </w:t>
            </w: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9.25 – 9.45-Музыкальное воспитание</w:t>
            </w:r>
          </w:p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15.15 – 15.40 - Физическая культура</w:t>
            </w:r>
          </w:p>
        </w:tc>
        <w:tc>
          <w:tcPr>
            <w:tcW w:w="2370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15.50 – 16.20 - Физическая культура                   </w:t>
            </w:r>
          </w:p>
        </w:tc>
      </w:tr>
      <w:tr w:rsidR="00322A71" w:rsidTr="00322A71">
        <w:tc>
          <w:tcPr>
            <w:tcW w:w="2086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9.00 – 9.15 – Музыкальное воспитание                                                  </w:t>
            </w: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11.45 -12.05 - Физическая культура</w:t>
            </w: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71" w:rsidTr="00322A71">
        <w:tc>
          <w:tcPr>
            <w:tcW w:w="2086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9.00– 9.20 -Музыкальное воспитание                                                </w:t>
            </w:r>
          </w:p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>9.30 – 10.55 -</w:t>
            </w:r>
            <w:r w:rsidRPr="00322A71">
              <w:rPr>
                <w:sz w:val="28"/>
                <w:szCs w:val="28"/>
              </w:rPr>
              <w:t xml:space="preserve"> </w:t>
            </w: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</w:t>
            </w:r>
          </w:p>
        </w:tc>
        <w:tc>
          <w:tcPr>
            <w:tcW w:w="2370" w:type="dxa"/>
          </w:tcPr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71">
              <w:rPr>
                <w:rFonts w:ascii="Times New Roman" w:hAnsi="Times New Roman" w:cs="Times New Roman"/>
                <w:sz w:val="28"/>
                <w:szCs w:val="28"/>
              </w:rPr>
              <w:t xml:space="preserve">10.00 – 10.30 -  Музыкальное воспитание                                                                                              </w:t>
            </w:r>
          </w:p>
          <w:p w:rsidR="00322A71" w:rsidRPr="00322A71" w:rsidRDefault="00322A71" w:rsidP="00322A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7EB" w:rsidRPr="00F314E1" w:rsidRDefault="006B17EB" w:rsidP="006B17EB">
      <w:pPr>
        <w:rPr>
          <w:rFonts w:ascii="Times New Roman" w:hAnsi="Times New Roman" w:cs="Times New Roman"/>
          <w:sz w:val="28"/>
          <w:szCs w:val="28"/>
        </w:rPr>
      </w:pPr>
    </w:p>
    <w:p w:rsidR="006B17EB" w:rsidRPr="00F314E1" w:rsidRDefault="006B17EB" w:rsidP="006B17E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B17EB" w:rsidRDefault="006B17EB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7EB" w:rsidRDefault="006B17EB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7EB" w:rsidRDefault="006B17EB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7EB" w:rsidRDefault="006B17EB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7EB" w:rsidRDefault="006B17EB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7EB" w:rsidRDefault="006B17EB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7EB" w:rsidRDefault="006B17EB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A71" w:rsidRDefault="00322A71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A71" w:rsidRDefault="00322A71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A71" w:rsidRDefault="00322A71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A71" w:rsidRDefault="00322A71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A71" w:rsidRDefault="00322A71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A71" w:rsidRDefault="00322A71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A71" w:rsidRDefault="00EF57D7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Циклограмма деятельности </w:t>
      </w:r>
    </w:p>
    <w:p w:rsidR="00EF57D7" w:rsidRDefault="00EF57D7" w:rsidP="006B17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843"/>
        <w:gridCol w:w="1843"/>
        <w:gridCol w:w="1701"/>
      </w:tblGrid>
      <w:tr w:rsidR="00EF57D7" w:rsidRPr="00EA5156" w:rsidTr="00B16150">
        <w:tc>
          <w:tcPr>
            <w:tcW w:w="1985" w:type="dxa"/>
          </w:tcPr>
          <w:p w:rsidR="00EF57D7" w:rsidRPr="00EA5156" w:rsidRDefault="00EF57D7" w:rsidP="00EA515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843" w:type="dxa"/>
          </w:tcPr>
          <w:p w:rsidR="00EF57D7" w:rsidRPr="00EA5156" w:rsidRDefault="00EF57D7" w:rsidP="00EA515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984" w:type="dxa"/>
          </w:tcPr>
          <w:p w:rsidR="00EF57D7" w:rsidRPr="00EA5156" w:rsidRDefault="00EF57D7" w:rsidP="00EA515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843" w:type="dxa"/>
          </w:tcPr>
          <w:p w:rsidR="00EF57D7" w:rsidRPr="00EA5156" w:rsidRDefault="00EF57D7" w:rsidP="00EA515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843" w:type="dxa"/>
          </w:tcPr>
          <w:p w:rsidR="00EF57D7" w:rsidRPr="00EA5156" w:rsidRDefault="00EF57D7" w:rsidP="00EA515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701" w:type="dxa"/>
          </w:tcPr>
          <w:p w:rsidR="00EF57D7" w:rsidRPr="00EA5156" w:rsidRDefault="00EF57D7" w:rsidP="00EA515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EF57D7" w:rsidRPr="00EA5156" w:rsidTr="00B16150">
        <w:tc>
          <w:tcPr>
            <w:tcW w:w="1985" w:type="dxa"/>
          </w:tcPr>
          <w:p w:rsidR="00EF57D7" w:rsidRPr="00EA5156" w:rsidRDefault="00EF57D7" w:rsidP="00B1615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 под музыку</w:t>
            </w:r>
          </w:p>
        </w:tc>
        <w:tc>
          <w:tcPr>
            <w:tcW w:w="1843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8.00-8.010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мл. гр.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гр.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8.10-8.20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гр.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8.20-8.30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</w:t>
            </w:r>
            <w:proofErr w:type="spellEnd"/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гр.</w:t>
            </w:r>
          </w:p>
        </w:tc>
        <w:tc>
          <w:tcPr>
            <w:tcW w:w="1843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8.00-8.010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мл. гр.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гр.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8.10-8.20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гр.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8.20-8.30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</w:t>
            </w:r>
            <w:proofErr w:type="spellEnd"/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гр.</w:t>
            </w:r>
          </w:p>
        </w:tc>
        <w:tc>
          <w:tcPr>
            <w:tcW w:w="1843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8.00-8.010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мл. группа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гр.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8.10-8.20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гр.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8.20-8.30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</w:t>
            </w:r>
            <w:proofErr w:type="spellEnd"/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гр.</w:t>
            </w:r>
          </w:p>
        </w:tc>
        <w:tc>
          <w:tcPr>
            <w:tcW w:w="1701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8.00-8.010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мл. гр.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гр.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8.10-8.20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гр.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8.20-8.30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</w:t>
            </w:r>
            <w:proofErr w:type="spellEnd"/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гр.</w:t>
            </w:r>
          </w:p>
        </w:tc>
      </w:tr>
      <w:tr w:rsidR="00EF57D7" w:rsidTr="00B16150">
        <w:tc>
          <w:tcPr>
            <w:tcW w:w="1985" w:type="dxa"/>
          </w:tcPr>
          <w:p w:rsidR="00EF57D7" w:rsidRPr="00EA5156" w:rsidRDefault="00EF57D7" w:rsidP="00B1615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3" w:type="dxa"/>
          </w:tcPr>
          <w:p w:rsidR="00EF57D7" w:rsidRPr="00EA5156" w:rsidRDefault="00EF57D7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11.45 -12.00 -Физическая культура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15.15 – 15.40 - Физическая культура</w:t>
            </w:r>
          </w:p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15.50 – 16.20 - Физическая культура</w:t>
            </w:r>
          </w:p>
        </w:tc>
        <w:tc>
          <w:tcPr>
            <w:tcW w:w="1984" w:type="dxa"/>
          </w:tcPr>
          <w:p w:rsidR="00EA5156" w:rsidRPr="00EA5156" w:rsidRDefault="00EA5156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9.00 – 9.15 – Музыкальное</w:t>
            </w:r>
          </w:p>
          <w:p w:rsidR="00EA5156" w:rsidRDefault="00EA5156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57D7" w:rsidRPr="00EA5156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</w:p>
          <w:p w:rsidR="000B07D2" w:rsidRPr="00EA5156" w:rsidRDefault="000B07D2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156" w:rsidRDefault="00EA5156" w:rsidP="00EA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9.30. – 9.55 - </w:t>
            </w:r>
            <w:r w:rsidRPr="00EA5156">
              <w:rPr>
                <w:sz w:val="24"/>
                <w:szCs w:val="24"/>
              </w:rPr>
              <w:t xml:space="preserve"> </w:t>
            </w: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воспитание </w:t>
            </w:r>
          </w:p>
          <w:p w:rsidR="000B07D2" w:rsidRPr="00EA5156" w:rsidRDefault="000B07D2" w:rsidP="00EA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7D2" w:rsidRDefault="00EA5156" w:rsidP="00EA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10.00 – 10.30 Музыкальное воспитание  </w:t>
            </w:r>
          </w:p>
          <w:p w:rsidR="00EA5156" w:rsidRPr="00EA5156" w:rsidRDefault="000B07D2" w:rsidP="00EA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156"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A5156" w:rsidRDefault="00EA5156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11.45 -12.05 - Физическая культура</w:t>
            </w:r>
            <w:r w:rsidR="000B07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07D2" w:rsidRPr="00EA5156" w:rsidRDefault="000B07D2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156" w:rsidRPr="00EA5156" w:rsidRDefault="00EA5156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15.30 – 15.50 Развлечения</w:t>
            </w:r>
          </w:p>
          <w:p w:rsidR="00EA5156" w:rsidRPr="00EA5156" w:rsidRDefault="00EA5156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нед.-</w:t>
            </w:r>
            <w:proofErr w:type="gramEnd"/>
            <w:r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156" w:rsidRPr="00EA5156" w:rsidRDefault="00EA5156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2нед.-ср.гр.</w:t>
            </w:r>
            <w:r w:rsidR="00EF57D7"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156" w:rsidRPr="00EA5156" w:rsidRDefault="00EA5156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3нед.- </w:t>
            </w:r>
            <w:proofErr w:type="spellStart"/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7D7" w:rsidRPr="00EA5156" w:rsidRDefault="00EA5156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4нед.- </w:t>
            </w:r>
            <w:proofErr w:type="spellStart"/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7D7"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</w:tcPr>
          <w:p w:rsidR="000B07D2" w:rsidRDefault="00EA5156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9.00 – 9.15  - Физическая культура </w:t>
            </w:r>
          </w:p>
          <w:p w:rsidR="00EA5156" w:rsidRPr="00EA5156" w:rsidRDefault="000B07D2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156"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A5156" w:rsidRDefault="00EA5156" w:rsidP="00EA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9.25 – 9.45-Музыкальное воспитание</w:t>
            </w:r>
          </w:p>
          <w:p w:rsidR="000B07D2" w:rsidRPr="00EA5156" w:rsidRDefault="000B07D2" w:rsidP="00EA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156" w:rsidRDefault="00EA5156" w:rsidP="00EA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15.15 – 15.40 - Физическая культура</w:t>
            </w:r>
          </w:p>
          <w:p w:rsidR="000B07D2" w:rsidRPr="00EA5156" w:rsidRDefault="000B07D2" w:rsidP="00EA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7D2" w:rsidRDefault="00EA5156" w:rsidP="00EA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15.50 – 16.20 - Физическая культура  </w:t>
            </w:r>
          </w:p>
          <w:p w:rsidR="000B07D2" w:rsidRDefault="000B07D2" w:rsidP="00EA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</w:p>
          <w:p w:rsidR="00EA5156" w:rsidRPr="00EA5156" w:rsidRDefault="00EA5156" w:rsidP="00EA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EF57D7" w:rsidRPr="00EA5156" w:rsidRDefault="00EA5156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843" w:type="dxa"/>
          </w:tcPr>
          <w:p w:rsidR="00EA5156" w:rsidRDefault="00EA5156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9.00 – 9.15 – Музыкальное воспитание</w:t>
            </w:r>
          </w:p>
          <w:p w:rsidR="000B07D2" w:rsidRPr="00EA5156" w:rsidRDefault="000B07D2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</w:p>
          <w:p w:rsidR="000B07D2" w:rsidRDefault="00EA5156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11.45 -12.05 - Физическая культура </w:t>
            </w:r>
          </w:p>
          <w:p w:rsidR="00EF57D7" w:rsidRPr="00EA5156" w:rsidRDefault="000B07D2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156"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701" w:type="dxa"/>
          </w:tcPr>
          <w:p w:rsidR="000B07D2" w:rsidRDefault="00EA5156" w:rsidP="00EA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9.00– 9.20 -Музыкальное воспитание  </w:t>
            </w:r>
          </w:p>
          <w:p w:rsidR="00EA5156" w:rsidRPr="00EA5156" w:rsidRDefault="000B07D2" w:rsidP="00EA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="00EA5156"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EF57D7" w:rsidRDefault="00EA5156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7C1E">
              <w:rPr>
                <w:rFonts w:ascii="Times New Roman" w:hAnsi="Times New Roman" w:cs="Times New Roman"/>
                <w:sz w:val="24"/>
                <w:szCs w:val="24"/>
              </w:rPr>
              <w:t>.30 – 9</w:t>
            </w: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.55 -</w:t>
            </w:r>
            <w:r w:rsidRPr="00EA5156">
              <w:rPr>
                <w:sz w:val="24"/>
                <w:szCs w:val="24"/>
              </w:rPr>
              <w:t xml:space="preserve"> </w:t>
            </w: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  <w:p w:rsidR="000B07D2" w:rsidRPr="00EA5156" w:rsidRDefault="000B07D2" w:rsidP="00EA515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156" w:rsidRPr="00EA5156" w:rsidRDefault="00EA5156" w:rsidP="00EA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56">
              <w:rPr>
                <w:rFonts w:ascii="Times New Roman" w:hAnsi="Times New Roman" w:cs="Times New Roman"/>
                <w:sz w:val="24"/>
                <w:szCs w:val="24"/>
              </w:rPr>
              <w:t xml:space="preserve">10.00 – 10.30 Музыкальное воспитание                                                                                              </w:t>
            </w:r>
          </w:p>
          <w:p w:rsidR="00EA5156" w:rsidRPr="00EA5156" w:rsidRDefault="000B07D2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гр.</w:t>
            </w:r>
          </w:p>
        </w:tc>
      </w:tr>
      <w:tr w:rsidR="00F57C1E" w:rsidRPr="00EA5156" w:rsidTr="00B16150">
        <w:tc>
          <w:tcPr>
            <w:tcW w:w="1985" w:type="dxa"/>
          </w:tcPr>
          <w:p w:rsidR="00F57C1E" w:rsidRPr="00EA5156" w:rsidRDefault="00F57C1E" w:rsidP="00B1615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843" w:type="dxa"/>
          </w:tcPr>
          <w:p w:rsidR="00F57C1E" w:rsidRPr="00EA5156" w:rsidRDefault="00F57C1E" w:rsidP="00D3272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7C1E" w:rsidRPr="00EA5156" w:rsidRDefault="00F57C1E" w:rsidP="00D3272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1843" w:type="dxa"/>
          </w:tcPr>
          <w:p w:rsidR="00F57C1E" w:rsidRPr="00EA5156" w:rsidRDefault="00F57C1E" w:rsidP="00D3272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7C1E" w:rsidRPr="00EA5156" w:rsidRDefault="00F57C1E" w:rsidP="00D3272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7C1E" w:rsidRPr="00EA5156" w:rsidRDefault="00F57C1E" w:rsidP="00D3272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8.30-9.00</w:t>
            </w:r>
          </w:p>
        </w:tc>
      </w:tr>
      <w:tr w:rsidR="00EF57D7" w:rsidRPr="00EA5156" w:rsidTr="00B16150">
        <w:tc>
          <w:tcPr>
            <w:tcW w:w="1985" w:type="dxa"/>
          </w:tcPr>
          <w:p w:rsidR="00EF57D7" w:rsidRPr="00EA5156" w:rsidRDefault="00EA5156" w:rsidP="00B1615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педагогами</w:t>
            </w:r>
          </w:p>
        </w:tc>
        <w:tc>
          <w:tcPr>
            <w:tcW w:w="1843" w:type="dxa"/>
          </w:tcPr>
          <w:p w:rsidR="00EF57D7" w:rsidRPr="00EA5156" w:rsidRDefault="00F57C1E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984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F57D7" w:rsidRPr="00EA5156" w:rsidRDefault="00F57C1E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843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57D7" w:rsidRPr="00EA5156" w:rsidTr="00B16150">
        <w:tc>
          <w:tcPr>
            <w:tcW w:w="1985" w:type="dxa"/>
          </w:tcPr>
          <w:p w:rsidR="00EF57D7" w:rsidRPr="00EA5156" w:rsidRDefault="00F57C1E" w:rsidP="00B1615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843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7C1E" w:rsidRPr="00EA5156" w:rsidRDefault="000B07D2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843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57D7" w:rsidRDefault="00F57C1E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  <w:r w:rsidR="000B0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F57C1E" w:rsidRPr="00EA5156" w:rsidRDefault="00F57C1E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57D7" w:rsidRPr="00EA5156" w:rsidTr="00B16150">
        <w:tc>
          <w:tcPr>
            <w:tcW w:w="1985" w:type="dxa"/>
          </w:tcPr>
          <w:p w:rsidR="00EF57D7" w:rsidRPr="00EA5156" w:rsidRDefault="00F57C1E" w:rsidP="00B1615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праздникам</w:t>
            </w:r>
          </w:p>
        </w:tc>
        <w:tc>
          <w:tcPr>
            <w:tcW w:w="1843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D7" w:rsidRPr="00EA5156" w:rsidRDefault="000B07D2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843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7C1E" w:rsidRPr="00EA5156" w:rsidRDefault="00B16150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10.00-11</w:t>
            </w:r>
            <w:r w:rsidR="00F57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57D7" w:rsidRPr="00EA5156" w:rsidTr="00B16150">
        <w:tc>
          <w:tcPr>
            <w:tcW w:w="1985" w:type="dxa"/>
          </w:tcPr>
          <w:p w:rsidR="00EF57D7" w:rsidRPr="00EA5156" w:rsidRDefault="00B16150" w:rsidP="00B1615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1843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D7" w:rsidRPr="00EA5156" w:rsidRDefault="00B16150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843" w:type="dxa"/>
          </w:tcPr>
          <w:p w:rsidR="00EF57D7" w:rsidRPr="00EA5156" w:rsidRDefault="00EF57D7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F57D7" w:rsidRPr="00EA5156" w:rsidRDefault="00B16150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701" w:type="dxa"/>
          </w:tcPr>
          <w:p w:rsidR="00EF57D7" w:rsidRPr="00EA5156" w:rsidRDefault="00B16150" w:rsidP="00EA515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12.00-13.00</w:t>
            </w:r>
          </w:p>
        </w:tc>
      </w:tr>
    </w:tbl>
    <w:p w:rsidR="00EF57D7" w:rsidRPr="00EA5156" w:rsidRDefault="00EF57D7" w:rsidP="00EA51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7EB" w:rsidRPr="00EA5156" w:rsidRDefault="006B17EB" w:rsidP="00EA51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7EB" w:rsidRPr="00EA5156" w:rsidRDefault="006B17EB" w:rsidP="00EA51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7EB" w:rsidRPr="00EA5156" w:rsidRDefault="006B17EB" w:rsidP="00EA51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7EB" w:rsidRPr="00EA5156" w:rsidRDefault="006B17EB" w:rsidP="00EA51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7EB" w:rsidRPr="00EA5156" w:rsidRDefault="006B17EB" w:rsidP="00EA51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7EB" w:rsidRPr="00EA5156" w:rsidRDefault="006B17EB" w:rsidP="00EA51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E94" w:rsidRDefault="008E6E94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0D1" w:rsidRPr="00DC20D1" w:rsidRDefault="00DC20D1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пространства</w:t>
      </w:r>
      <w:r w:rsidR="002D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E6E94" w:rsidRDefault="00DC20D1" w:rsidP="00DC2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E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Музыкально-физкультурный 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в детском саду – это, как правило, самое большое, светлое и наилучшим образом оборудованное помещение, это визитная карточка детского сада. Здесь проходят не только занятия с детьми, но и всевозможные праздники, развлечения и другие мероприятия для детей, сотрудников и родителей. Поэтому здесь, как и в любом помещении детского сада, крайне актуальны требования СанПиНов и соблюдение правил противопожарной безопасности.</w:t>
      </w:r>
    </w:p>
    <w:p w:rsidR="00DC20D1" w:rsidRPr="00DC20D1" w:rsidRDefault="00DC20D1" w:rsidP="00DC2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музыкального зала, можно условно разделить на три </w:t>
      </w:r>
      <w:r w:rsidR="002D15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рабочую, спокойную и активную.</w:t>
      </w:r>
    </w:p>
    <w:p w:rsidR="00DC20D1" w:rsidRPr="00DC20D1" w:rsidRDefault="002D15C5" w:rsidP="00DC20D1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Рабочее пространство</w:t>
      </w:r>
      <w:r w:rsidR="00DC20D1" w:rsidRPr="00DC2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20D1" w:rsidRPr="00DC20D1" w:rsidRDefault="00DC20D1" w:rsidP="00DC2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1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р</w:t>
      </w:r>
      <w:r w:rsidR="002D15C5" w:rsidRPr="002D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абочее пространство 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подразумевает продуктивную деятельность, то говорить о ней мы можем только в контексте интеграции с другими образовательными областями, прибегающими к продуктивной деятельности. ПРС этой зоны должна предоставить ребенку в</w:t>
      </w:r>
      <w:r w:rsidR="008E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выразить свои эмоции. 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основными музыкального зала являются активная </w:t>
      </w:r>
      <w:r w:rsidR="002D1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спокойн</w:t>
      </w:r>
      <w:r w:rsidR="002D1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пространство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0D1" w:rsidRPr="00DC20D1" w:rsidRDefault="002D15C5" w:rsidP="00DC20D1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Активное</w:t>
      </w:r>
      <w:r w:rsidR="00DC20D1" w:rsidRPr="00DC2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пространство</w:t>
      </w:r>
      <w:r w:rsidR="00DC20D1" w:rsidRPr="00DC2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20D1" w:rsidRPr="00DC20D1" w:rsidRDefault="00DC20D1" w:rsidP="00DC2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музык</w:t>
      </w:r>
      <w:r w:rsidR="008E6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 физкультурного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активн</w:t>
      </w:r>
      <w:r w:rsidR="002D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пространство 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считать достаточно большое свободное пространство для движения: дидактические игры для развития чувства ритма, танцевально-ритмические упражнения, игровое музыкально-двигательное творчество</w:t>
      </w:r>
      <w:r w:rsidR="00121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 упражнений, подвижных игр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</w:t>
      </w:r>
    </w:p>
    <w:p w:rsidR="00DC20D1" w:rsidRPr="00DC20D1" w:rsidRDefault="002D15C5" w:rsidP="00DC20D1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Спокойное </w:t>
      </w:r>
      <w:r w:rsidRPr="002D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пространство</w:t>
      </w:r>
      <w:r w:rsidR="00DC20D1" w:rsidRPr="00DC2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E6E94" w:rsidRDefault="00DC20D1" w:rsidP="001216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15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активное пространство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самая б</w:t>
      </w:r>
      <w:r w:rsidR="002D1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по площади, то спокойное пространство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музыкальном зале вполне можно считать самой важной, </w:t>
      </w:r>
      <w:r w:rsidR="0012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значимой для музыкального 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воспитания. Здесь осуществляются такие важнейшие виды музыкальной деятельности как восприятие музыки и пение. Восприятие музыки можно считать основополагающим видом деятельности в музыкальном воспитании дошкольника. От того, насколько ребенок подготовлен к восприятию музыки, насколько сформирован навык и интерес к слушанию и восприятию музыки, зависит качество осуществления всех остальных видов музыкальной деятельности. </w:t>
      </w:r>
      <w:r w:rsidR="00121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воспитания эта зона служит для отдыха от физических упражнений.</w:t>
      </w:r>
    </w:p>
    <w:p w:rsidR="00121647" w:rsidRDefault="00121647" w:rsidP="001216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647" w:rsidRDefault="00121647" w:rsidP="001216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C5" w:rsidRDefault="002D15C5" w:rsidP="001216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647" w:rsidRPr="00121647" w:rsidRDefault="00121647" w:rsidP="0012164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Опись помещения.</w:t>
      </w:r>
    </w:p>
    <w:p w:rsidR="00121647" w:rsidRDefault="00121647" w:rsidP="001216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857F8E" w:rsidRPr="0085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музыкально-творческих способностей, физических качеств и оздоровление детей дошкольного возраста.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Общие сведения</w:t>
      </w:r>
    </w:p>
    <w:p w:rsid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Музыкальный зал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58.6 </w:t>
      </w: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м2 </w:t>
      </w:r>
    </w:p>
    <w:p w:rsid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1.2 Зал для музыкальных занятий, кроме основного назначения, используется для проведения праздничных утренников, детских спектаклей.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Помещение музыкального зала.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Полы в зале обладают низкой теплоп</w:t>
      </w:r>
      <w:r w:rsidR="008F0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роводностью, покрыты линолеумом, имеется ковер.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Полы гладкие, нескользкие, плинтуса плотно прилегают к стенам и полу.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2.3.Поверхности стен в музыкальном зале окрашены, подвергаются уборке влажным способом и дезинфекции.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2.4 Для отделки потолков в помещении музыкального зала используют меловую или известковую побелку.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3 Освещение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2B6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стественной освещенности в музыкальном зале </w:t>
      </w:r>
      <w:r w:rsidR="002B60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4 окна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Искусственная освещенность составляет </w:t>
      </w:r>
      <w:r w:rsidR="002D15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</w:t>
      </w:r>
      <w:r w:rsidR="002B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60A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Лампы </w:t>
      </w:r>
      <w:r w:rsidR="00935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света имеют защитную арматуру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источники искусственного освещения содержаться в исправном состоянии.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3.5 Штепсельные розетки и выключатели установлены на высоте не менее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1,8 м от пола.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3.6 Чистку осветительной арматуры и светильников производят не реже 2 раз в год.</w:t>
      </w:r>
    </w:p>
    <w:p w:rsidR="00A05E83" w:rsidRPr="00A05E83" w:rsidRDefault="00A05E83" w:rsidP="008F009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Отопление и вентиляция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proofErr w:type="gramStart"/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зимний период в качестве нагревательных приборов в музыкальном зале используются радиаторы.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4.2 Во избежание ожогов и травм у детей отопительные приборы огражден</w:t>
      </w:r>
      <w:r w:rsidR="008F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="008F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съемными  пластмассовыми</w:t>
      </w:r>
      <w:proofErr w:type="gramEnd"/>
      <w:r w:rsidR="008F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решетками.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 Относительная влажность воздуха в музыкальном зале составляет не более 40 – 60 %.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4.4 Помещение музыкального зала ежедневно и неоднократно проветривается в отсутствие детей.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4.5 Температура воздуха в музыкальном зале составляет не менее 19 – 200 С.</w:t>
      </w:r>
    </w:p>
    <w:p w:rsidR="00A05E83" w:rsidRPr="00A05E83" w:rsidRDefault="00A05E83" w:rsidP="008F009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5 Санитарное содержание музыкального зала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Помещение музыкального зала убирают 2 раза влажным способом с применением моющих средств. Особенно тщательно моют часто загрязняющиеся п</w:t>
      </w:r>
      <w:r w:rsidR="008F0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оверхности (ручки дверей</w:t>
      </w: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подоконники выключатели, мебель) и места скопления пыли.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5.2 Генеральную уборку музыкального зала и оборудования проводят один раз в месяц с применением моющих и дезинфицирующих средств. Окна снаружи и изнутри моют по мере загрязнения, но не реже 2 раз в год.</w:t>
      </w:r>
    </w:p>
    <w:p w:rsidR="00A05E83" w:rsidRPr="00A05E83" w:rsidRDefault="00A05E83" w:rsidP="008F009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Проведение праздничных мероприятий в музыкальном зале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6.1 Для проведения праздничных мероприятий в музыкальном зале предусмотрены места для зрителей.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6.2 Для проведения новогодних торжеств зону праздничных выступлений располагают на центральном месте в помещении. Места для зрителей размещают по периметру зала.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6.3 Используют атрибуты и декорации из материалов не причиняющие вреда здоровью детей, соблюдая технику пожарной безопасности.</w:t>
      </w:r>
    </w:p>
    <w:p w:rsidR="008F0091" w:rsidRDefault="008F0091" w:rsidP="008F0091">
      <w:pPr>
        <w:shd w:val="clear" w:color="auto" w:fill="FFFFFF"/>
        <w:spacing w:before="60" w:after="60" w:line="324" w:lineRule="atLeast"/>
        <w:jc w:val="center"/>
        <w:rPr>
          <w:rFonts w:eastAsia="Times New Roman" w:cs="Times New Roman"/>
          <w:color w:val="66666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Мебель.</w:t>
      </w:r>
    </w:p>
    <w:p w:rsidR="00121647" w:rsidRPr="008F0091" w:rsidRDefault="002D15C5" w:rsidP="008F0091">
      <w:pPr>
        <w:shd w:val="clear" w:color="auto" w:fill="FFFFFF"/>
        <w:spacing w:before="60" w:after="60" w:line="324" w:lineRule="atLeast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для детей 32шт, стулья для взрослых 24</w:t>
      </w:r>
      <w:r w:rsidR="0012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164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121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</w:t>
      </w:r>
      <w:r w:rsidR="0085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дом, хохломские стулья 3 </w:t>
      </w:r>
      <w:proofErr w:type="spellStart"/>
      <w:r w:rsidR="00857F8E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857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стул для пианино</w:t>
      </w:r>
    </w:p>
    <w:p w:rsidR="008F0091" w:rsidRDefault="008F0091" w:rsidP="008F009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средства дизайна.</w:t>
      </w:r>
    </w:p>
    <w:p w:rsidR="00D32722" w:rsidRDefault="00D32722" w:rsidP="001216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Занавески</w:t>
      </w:r>
      <w:r w:rsid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окнах, театральный занавес, зеркала вдоль стены, тюль на стене.</w:t>
      </w:r>
    </w:p>
    <w:p w:rsidR="008F0091" w:rsidRDefault="008F0091" w:rsidP="008F009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Оборудование.</w:t>
      </w:r>
    </w:p>
    <w:p w:rsidR="00A05E83" w:rsidRPr="00A05E83" w:rsidRDefault="006549BD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центра, пианино</w:t>
      </w:r>
      <w:r w:rsid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A05E83"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икрофоны 2</w:t>
      </w:r>
      <w:r w:rsid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шт., м</w:t>
      </w:r>
      <w:r w:rsidR="00A05E83"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ультимедийный проектор 1</w:t>
      </w:r>
      <w:r w:rsid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шт., э</w:t>
      </w:r>
      <w:r w:rsidR="00A05E83"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кспозиционный экран 1</w:t>
      </w:r>
      <w:r w:rsid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D32722" w:rsidRDefault="00D32722" w:rsidP="001216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C5" w:rsidRDefault="002D15C5" w:rsidP="001216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C5" w:rsidRDefault="002D15C5" w:rsidP="001216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F4" w:rsidRDefault="009357F4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Мешочки для метания с гранулами –</w:t>
      </w:r>
      <w:r w:rsidR="0085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24шт.</w:t>
      </w:r>
    </w:p>
    <w:p w:rsidR="009357F4" w:rsidRDefault="009357F4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резиновые диаметр</w:t>
      </w:r>
      <w:r w:rsidR="002D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7см- 18</w:t>
      </w:r>
      <w:r w:rsidR="00857F8E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9357F4" w:rsidRDefault="009357F4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57F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иаметр</w:t>
      </w:r>
      <w:r w:rsidR="004F2B52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см – 13</w:t>
      </w:r>
      <w:r w:rsidR="0085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</w:t>
      </w:r>
    </w:p>
    <w:p w:rsidR="009357F4" w:rsidRDefault="009357F4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диаметр </w:t>
      </w:r>
      <w:r w:rsidR="004F2B52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см.- 10</w:t>
      </w:r>
      <w:r w:rsidR="0085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857F8E" w:rsidRDefault="00857F8E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F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диаметр 25 см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857F8E" w:rsidRDefault="00857F8E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набивные весом 1 кг. – 3 шт.</w:t>
      </w:r>
    </w:p>
    <w:p w:rsidR="009357F4" w:rsidRDefault="009357F4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Прыгающий мяч с ручкой – 3шт</w:t>
      </w:r>
    </w:p>
    <w:p w:rsidR="009357F4" w:rsidRDefault="009357F4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гимнастики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9357F4" w:rsidRDefault="009357F4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мягких модулей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9357F4" w:rsidRDefault="009357F4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 – 3шт.</w:t>
      </w:r>
    </w:p>
    <w:p w:rsidR="009357F4" w:rsidRDefault="009357F4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скамейка – 1шт.</w:t>
      </w:r>
    </w:p>
    <w:p w:rsidR="009357F4" w:rsidRDefault="009357F4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Дуги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 40см.- 1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9357F4" w:rsidRDefault="009357F4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F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высота 50 см. – 1 </w:t>
      </w:r>
      <w:proofErr w:type="spellStart"/>
      <w:r w:rsidR="004F2B5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9357F4" w:rsidRDefault="009357F4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с обручем  - 1 шт.</w:t>
      </w:r>
    </w:p>
    <w:p w:rsidR="009357F4" w:rsidRDefault="009357F4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для профилактики плоскостопия -2 шт.</w:t>
      </w:r>
    </w:p>
    <w:p w:rsidR="009357F4" w:rsidRDefault="006549BD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Скакалки длиной </w:t>
      </w:r>
      <w:r w:rsidR="00CF0716">
        <w:rPr>
          <w:rFonts w:ascii="Times New Roman" w:eastAsia="Times New Roman" w:hAnsi="Times New Roman" w:cs="Times New Roman"/>
          <w:sz w:val="28"/>
          <w:szCs w:val="28"/>
          <w:lang w:eastAsia="ru-RU"/>
        </w:rPr>
        <w:t>2,5 м. -1</w:t>
      </w:r>
      <w:r w:rsidR="0085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6549BD" w:rsidRDefault="006549BD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57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85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1,5м. – 5 шт.</w:t>
      </w:r>
    </w:p>
    <w:p w:rsidR="006549BD" w:rsidRDefault="006549BD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57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CF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м. – 3</w:t>
      </w:r>
      <w:r w:rsidR="0085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471D37" w:rsidRDefault="00471D37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Длиной 4 м.-1 шт.</w:t>
      </w:r>
    </w:p>
    <w:p w:rsidR="00857F8E" w:rsidRDefault="00857F8E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 длинной 5 м.- 1 шт.</w:t>
      </w:r>
    </w:p>
    <w:p w:rsidR="00857F8E" w:rsidRDefault="00857F8E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Кегли – 5 шт.</w:t>
      </w:r>
    </w:p>
    <w:p w:rsidR="006549BD" w:rsidRDefault="006549BD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 гимнастические – 30шт.</w:t>
      </w:r>
    </w:p>
    <w:p w:rsidR="006549BD" w:rsidRDefault="004F2B52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 диаметром 65см - 5</w:t>
      </w:r>
      <w:r w:rsidR="006549BD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</w:p>
    <w:p w:rsidR="006549BD" w:rsidRDefault="006549BD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диаметром 50 см. 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6549BD" w:rsidRDefault="006549BD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диаметром 35 см.-5шт.</w:t>
      </w:r>
    </w:p>
    <w:p w:rsidR="006549BD" w:rsidRDefault="006549BD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Коврики гимнастические – 26 шт.</w:t>
      </w:r>
    </w:p>
    <w:p w:rsidR="006549BD" w:rsidRDefault="00525618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тренажеры:</w:t>
      </w:r>
    </w:p>
    <w:p w:rsidR="00525618" w:rsidRDefault="00525618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Батут с держателем – 1 шт.</w:t>
      </w:r>
    </w:p>
    <w:p w:rsidR="00525618" w:rsidRDefault="00525618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Беговая дорожка – 2шт.</w:t>
      </w:r>
    </w:p>
    <w:p w:rsidR="00525618" w:rsidRDefault="00525618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Велотренажер – 2 шт.</w:t>
      </w:r>
    </w:p>
    <w:p w:rsidR="00525618" w:rsidRDefault="00525618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 шт.</w:t>
      </w:r>
    </w:p>
    <w:p w:rsidR="00525618" w:rsidRDefault="00857F8E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</w:t>
      </w:r>
      <w:r w:rsidR="0052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</w:t>
      </w:r>
      <w:r w:rsidR="0052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3шт.</w:t>
      </w:r>
    </w:p>
    <w:p w:rsidR="006549BD" w:rsidRDefault="006549BD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BD" w:rsidRDefault="006549BD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F4" w:rsidRPr="009357F4" w:rsidRDefault="009357F4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F6" w:rsidRDefault="00D164F6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83" w:rsidRDefault="00A05E8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83" w:rsidRDefault="00A05E8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83" w:rsidRDefault="00A05E8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33" w:rsidRDefault="0093593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33" w:rsidRDefault="0093593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33" w:rsidRDefault="0093593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33" w:rsidRDefault="0093593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33" w:rsidRDefault="0093593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33" w:rsidRDefault="0093593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33" w:rsidRDefault="0093593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33" w:rsidRDefault="0093593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33" w:rsidRDefault="0093593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33" w:rsidRDefault="0093593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33" w:rsidRDefault="0093593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33" w:rsidRDefault="0093593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33" w:rsidRDefault="0093593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33" w:rsidRDefault="0093593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83" w:rsidRDefault="00A05E8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справка участка</w:t>
      </w:r>
    </w:p>
    <w:p w:rsidR="00D14D04" w:rsidRDefault="00D14D04" w:rsidP="00D14D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– 31 м2.</w:t>
      </w:r>
    </w:p>
    <w:p w:rsidR="00D14D04" w:rsidRDefault="00D14D04" w:rsidP="00D14D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Травяное покрытие</w:t>
      </w:r>
    </w:p>
    <w:p w:rsidR="00D14D04" w:rsidRPr="00D14D04" w:rsidRDefault="00D14D04" w:rsidP="00D14D0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 «Тропа здоровья», Бум, яма для прыжков, «Игровая площадка», цель для метания, гимнастические лестницы для лазанья -2шт.</w:t>
      </w: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D04" w:rsidRDefault="00D14D04" w:rsidP="00D14D0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933" w:rsidRDefault="00A05E83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музыкально </w:t>
      </w:r>
      <w:r w:rsidR="00935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физкультурного зала</w:t>
      </w:r>
    </w:p>
    <w:p w:rsidR="00A05E83" w:rsidRPr="00A05E83" w:rsidRDefault="00935933" w:rsidP="0093593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2014-2015</w:t>
      </w:r>
      <w:r w:rsidR="00A05E83" w:rsidRPr="00A05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Оформить наглядный материал по восприятию музыки.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Оформить стенд «Музыка в семье»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Оформить папки: «Работа с родителями», «Работа с воспитателями», «Диагностика», «Костюмы и декорации», «Кружковая работа»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Пополнить музыкально-дидактические игры.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Приобрести: стойку для микрофона.</w:t>
      </w:r>
    </w:p>
    <w:p w:rsidR="00A05E83" w:rsidRP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Реставрировать декорации: домик, ширма.</w:t>
      </w:r>
    </w:p>
    <w:p w:rsidR="00A05E83" w:rsidRDefault="00A05E8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Приобрести костюмы: взрослые - р</w:t>
      </w:r>
      <w:r w:rsidR="00935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усские народные; детские - анге</w:t>
      </w:r>
      <w:r w:rsidRPr="00A05E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принца, разбойника, цветов, насекомых.</w:t>
      </w:r>
    </w:p>
    <w:p w:rsidR="00935933" w:rsidRPr="00A05E83" w:rsidRDefault="00935933" w:rsidP="00A05E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Пополнить детские музыкальные инструменты.</w:t>
      </w:r>
    </w:p>
    <w:p w:rsidR="00A05E83" w:rsidRDefault="00A05E83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450F59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Перечень игрового оборудования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 xml:space="preserve">для 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учебно</w:t>
      </w:r>
      <w:proofErr w:type="spellEnd"/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– материального обеспечения дошкольных образовательных учреждений.  Музыкальный зал.</w:t>
      </w:r>
    </w:p>
    <w:tbl>
      <w:tblPr>
        <w:tblStyle w:val="a5"/>
        <w:tblW w:w="14788" w:type="dxa"/>
        <w:tblLayout w:type="fixed"/>
        <w:tblLook w:val="04A0" w:firstRow="1" w:lastRow="0" w:firstColumn="1" w:lastColumn="0" w:noHBand="0" w:noVBand="1"/>
      </w:tblPr>
      <w:tblGrid>
        <w:gridCol w:w="707"/>
        <w:gridCol w:w="1979"/>
        <w:gridCol w:w="3376"/>
        <w:gridCol w:w="427"/>
        <w:gridCol w:w="2833"/>
        <w:gridCol w:w="755"/>
        <w:gridCol w:w="2655"/>
        <w:gridCol w:w="2056"/>
      </w:tblGrid>
      <w:tr w:rsidR="00450F59" w:rsidTr="00416C15">
        <w:tc>
          <w:tcPr>
            <w:tcW w:w="707" w:type="dxa"/>
          </w:tcPr>
          <w:p w:rsidR="00450F59" w:rsidRPr="00C77670" w:rsidRDefault="00450F59" w:rsidP="00416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79" w:type="dxa"/>
          </w:tcPr>
          <w:p w:rsidR="00450F59" w:rsidRPr="00C77670" w:rsidRDefault="00450F59" w:rsidP="00416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развития ребенка</w:t>
            </w:r>
          </w:p>
        </w:tc>
        <w:tc>
          <w:tcPr>
            <w:tcW w:w="3803" w:type="dxa"/>
            <w:gridSpan w:val="2"/>
          </w:tcPr>
          <w:p w:rsidR="00450F59" w:rsidRPr="00C77670" w:rsidRDefault="00450F59" w:rsidP="00416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оборудования и количество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необходимое  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зале</w:t>
            </w:r>
          </w:p>
        </w:tc>
        <w:tc>
          <w:tcPr>
            <w:tcW w:w="3588" w:type="dxa"/>
            <w:gridSpan w:val="2"/>
          </w:tcPr>
          <w:p w:rsidR="00450F59" w:rsidRPr="00C77670" w:rsidRDefault="00450F59" w:rsidP="00416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оборудования 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 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зале  в наличии</w:t>
            </w:r>
          </w:p>
        </w:tc>
        <w:tc>
          <w:tcPr>
            <w:tcW w:w="2655" w:type="dxa"/>
          </w:tcPr>
          <w:p w:rsidR="00450F59" w:rsidRPr="00C77670" w:rsidRDefault="00450F59" w:rsidP="00416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по ФГОС</w:t>
            </w:r>
          </w:p>
        </w:tc>
        <w:tc>
          <w:tcPr>
            <w:tcW w:w="2056" w:type="dxa"/>
          </w:tcPr>
          <w:p w:rsidR="00450F59" w:rsidRPr="00C77670" w:rsidRDefault="00450F59" w:rsidP="00416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оборудования</w:t>
            </w: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979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Универсальный набор для музыкальных и физкультурных занятий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450F59" w:rsidRPr="00AA4111" w:rsidRDefault="00450F59" w:rsidP="00416C15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Набор музыкальных инструментов (11 шт.)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Бубен большой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CD578F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 w:rsidRPr="00CD578F">
              <w:rPr>
                <w:rFonts w:ascii="Tahoma" w:hAnsi="Tahoma" w:cs="Tahoma"/>
                <w:sz w:val="21"/>
                <w:szCs w:val="21"/>
              </w:rPr>
              <w:t>Бубен большой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8F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26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CD578F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Бубен средний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2833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Бубен средний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8F">
              <w:rPr>
                <w:rFonts w:ascii="Times New Roman" w:hAnsi="Times New Roman" w:cs="Times New Roman"/>
                <w:sz w:val="24"/>
                <w:szCs w:val="24"/>
              </w:rPr>
              <w:t>6шт</w:t>
            </w:r>
          </w:p>
        </w:tc>
        <w:tc>
          <w:tcPr>
            <w:tcW w:w="26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CD578F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Бубен малый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Бубен малый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8F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6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CD578F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Тамбурин большой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CD578F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Тамбурин малый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2833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CD578F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Ксилофон – альт диатонический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2833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CD578F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Ксилофон 12 тонов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2833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CD578F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Металлофон – альт диатонический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2833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CD578F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Металлофон 12 тонов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2833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Металлофон 12 тонов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8F"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</w:tc>
        <w:tc>
          <w:tcPr>
            <w:tcW w:w="26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CD578F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Балалайка-прима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Балалайка-прима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6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CD578F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Гитара детская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CD578F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Бугай (мембранный ударный музыкальный инструмент)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  <w:vAlign w:val="center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Вертушка (шумовой музыкальный инструмент)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Дрова (10 нот, ударный музыкальный инструмент)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</w:t>
            </w:r>
          </w:p>
        </w:tc>
        <w:tc>
          <w:tcPr>
            <w:tcW w:w="1979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Звуковой топор (ударный музыкальный инструмент)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AA4111" w:rsidRDefault="00450F59" w:rsidP="00416C15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Звуковые ложки (тональные, набор из 6 шт., ударный музыкальный инструмент)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Игровые ложки (комплект из 3 шт., ударный музыкальный инструмент)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Игровые ложки (деревянные)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8F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Колотушка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rPr>
          <w:trHeight w:val="561"/>
        </w:trPr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Кокошник (ударный музыкальный инструмент, вариация колотушки)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Копытца (1 пара, ударный музыкальный инструмент,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эффект цоканья копыт)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23.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Румба (6 пар бубенцов, фольклорный музыкальный инструмент)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Маракасы (пара)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Маракасы (пара)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Трещотка пластинчатая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Шейкер деревянный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Барабан с палочками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Барабан с палочками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Треугольники (набор из 4 шт., ударный музыкальный инструмент)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Треугольники (набор из 4 шт., ударный музыкальный инструмент)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Браслет на руку с 4 бубенчиками (2 шт.)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Пояс на талию с 10 бубенчиками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Браслет на лодыжку с 4 бубенчиками (2 шт.)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Бубенчики на деревянной ручке (21 шт.)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Бубенчики на деревянной ручке 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Колокольчики (ритм-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клаппер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34.</w:t>
            </w:r>
          </w:p>
        </w:tc>
        <w:tc>
          <w:tcPr>
            <w:tcW w:w="1979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Тон-блок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450F59" w:rsidRPr="00AA4111" w:rsidRDefault="00450F59" w:rsidP="00416C15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Кастаньеты деревянные (2 шт.)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2833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Кастаньеты деревянные (2 шт.)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Кастаньеты пластмассовые (2 шт.)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Кастаньета с ручкой (1 шт.)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Литавры на пальцы, сталь (2 шт.)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Литавры детские, сталь (2 шт.)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Литавры детские, сталь (2 шт.)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Музыкальные колокольчики (набор)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Музыкальные колокольчики 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Медные колокольчики на ручке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Набор валдайских колокольчиков (10 шт. размеров)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Цимбалы детские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Дуделка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точеная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Свистулька-матрешка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Свистки с голосами птиц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Свистки с голосами птиц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Дудочка с 13 клавишами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2833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Дудочка с 13 клавишами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Шумовые инструменты русские с росписью (13 шт.)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Шумовые инструменты русские с росписью 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Балийский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ксилофон большой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50.</w:t>
            </w:r>
          </w:p>
        </w:tc>
        <w:tc>
          <w:tcPr>
            <w:tcW w:w="1979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Балийский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ксилофон средний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AA4111" w:rsidRDefault="00450F59" w:rsidP="00416C15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Балийский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ксилофон малый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Гонг большой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Гонг малый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Поющая чаша большая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Поющая чаша средняя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56.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Поющая чаша малая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Шумовой инструмент со звуком дождя (полая короткая трубка с мелкими твердыми предметами внутри)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Шумовой инструмент со звуком ливня (полая длинная трубка с мелкими твердыми предметами внутри)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59.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Шумовой инструмент со звуком океана (полый плоский цилиндр с мелкими твердыми предметами внутри)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AA4111" w:rsidRDefault="00450F59" w:rsidP="00416C15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Погремушки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30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Флажки разноцветные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80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62.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Мягкие игрушки различных размеров, изображающие животных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30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Мягкие игрушки различных размеров, изображающие животных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8F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63.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Кукла в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одежде  (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>30–50 см)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AA4111" w:rsidRDefault="00450F59" w:rsidP="00416C15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Кукла в одежде крупная (50–55 см)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Кукла в одежде крупная (50–55 см)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Ширма напольная для кукольного театра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Ширма напольная для кукольного театра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Ширма напольная для теневого театра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Набор перчаточных кукол к различным сказкам (не менее 3 кукол)</w:t>
            </w:r>
          </w:p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Шапочка-маска для театрализованных представлений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Шапочка-маска для театрализованных представлений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Ростовая кукла (персонажи сказок)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Домик из цветного пластика для театрализованных представлений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Домик из цветного ДСП для театрализованных представлений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71.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Комплект костюмов для театрализованной деятельности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Комплект костюмов для театрализованной деятельности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72.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Костюм Деда Мороза (для взрослого)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Костюм Деда Мороза (для взрослого)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AA4111" w:rsidRDefault="00450F59" w:rsidP="00416C15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73.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Костюм Снегурочки (для взрослого)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Костюм Снегурочки (для взрослого)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74.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Елка искусственная (высота не менее 2,8 м)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Елка искусственная (высота не менее 2,8 м)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Гирлянды елочные (не менее 8 м)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2833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Гирлянды елочные (не менее 8 м)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76.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Набор елочных игрушек для актового зала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Набор елочных игрушек для актового зала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77.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Мишура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50</w:t>
            </w:r>
          </w:p>
        </w:tc>
        <w:tc>
          <w:tcPr>
            <w:tcW w:w="2833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Мишура</w:t>
            </w: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78.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Гирлянда из фольги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79.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Комплект CD-дисков с музыкальными произведениями (5 дисков)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450F59" w:rsidRPr="00AA4111" w:rsidRDefault="00450F59" w:rsidP="00416C15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80.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Комплект CD-дисков со звуками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природы  (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>3 диска)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81.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Комплект видеофильмов для детей дошкольного возраста (не менее 5 кассет или дисков)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rPr>
          <w:trHeight w:val="750"/>
        </w:trPr>
        <w:tc>
          <w:tcPr>
            <w:tcW w:w="707" w:type="dxa"/>
            <w:tcBorders>
              <w:bottom w:val="single" w:sz="4" w:space="0" w:color="auto"/>
            </w:tcBorders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82.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Комплект слайд-альбомов для детей дошкольного возраста (не менее 10 шт.)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450F59" w:rsidRPr="00CD578F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AA4111" w:rsidRDefault="00450F59" w:rsidP="00416C15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450F59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Перечень игрового оборудования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 xml:space="preserve">для 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учебно</w:t>
      </w:r>
      <w:proofErr w:type="spellEnd"/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– материального обеспечения дошкольных образовательных учреждений. 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Спортивный  зал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tbl>
      <w:tblPr>
        <w:tblStyle w:val="a5"/>
        <w:tblW w:w="14788" w:type="dxa"/>
        <w:tblLayout w:type="fixed"/>
        <w:tblLook w:val="04A0" w:firstRow="1" w:lastRow="0" w:firstColumn="1" w:lastColumn="0" w:noHBand="0" w:noVBand="1"/>
      </w:tblPr>
      <w:tblGrid>
        <w:gridCol w:w="707"/>
        <w:gridCol w:w="1979"/>
        <w:gridCol w:w="3376"/>
        <w:gridCol w:w="427"/>
        <w:gridCol w:w="2833"/>
        <w:gridCol w:w="992"/>
        <w:gridCol w:w="2418"/>
        <w:gridCol w:w="2056"/>
      </w:tblGrid>
      <w:tr w:rsidR="00450F59" w:rsidTr="00416C15">
        <w:tc>
          <w:tcPr>
            <w:tcW w:w="707" w:type="dxa"/>
          </w:tcPr>
          <w:p w:rsidR="00450F59" w:rsidRPr="00C77670" w:rsidRDefault="00450F59" w:rsidP="00416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79" w:type="dxa"/>
          </w:tcPr>
          <w:p w:rsidR="00450F59" w:rsidRPr="00C77670" w:rsidRDefault="00450F59" w:rsidP="00416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развития ребенка</w:t>
            </w:r>
          </w:p>
        </w:tc>
        <w:tc>
          <w:tcPr>
            <w:tcW w:w="3803" w:type="dxa"/>
            <w:gridSpan w:val="2"/>
          </w:tcPr>
          <w:p w:rsidR="00450F59" w:rsidRPr="00C77670" w:rsidRDefault="00450F59" w:rsidP="00416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оборудования и количество необходимое в зале</w:t>
            </w:r>
          </w:p>
        </w:tc>
        <w:tc>
          <w:tcPr>
            <w:tcW w:w="3825" w:type="dxa"/>
            <w:gridSpan w:val="2"/>
          </w:tcPr>
          <w:p w:rsidR="00450F59" w:rsidRPr="00C77670" w:rsidRDefault="00450F59" w:rsidP="00416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оборудования 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 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зале в наличии</w:t>
            </w:r>
          </w:p>
        </w:tc>
        <w:tc>
          <w:tcPr>
            <w:tcW w:w="2418" w:type="dxa"/>
          </w:tcPr>
          <w:p w:rsidR="00450F59" w:rsidRPr="00C77670" w:rsidRDefault="00450F59" w:rsidP="00416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по ФГОС</w:t>
            </w:r>
          </w:p>
        </w:tc>
        <w:tc>
          <w:tcPr>
            <w:tcW w:w="2056" w:type="dxa"/>
          </w:tcPr>
          <w:p w:rsidR="00450F59" w:rsidRPr="00C77670" w:rsidRDefault="00450F59" w:rsidP="00416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оборудования</w:t>
            </w:r>
          </w:p>
        </w:tc>
      </w:tr>
      <w:tr w:rsidR="00450F59" w:rsidTr="00416C15">
        <w:tc>
          <w:tcPr>
            <w:tcW w:w="6062" w:type="dxa"/>
            <w:gridSpan w:val="3"/>
            <w:tcBorders>
              <w:right w:val="nil"/>
            </w:tcBorders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726" w:type="dxa"/>
            <w:gridSpan w:val="5"/>
            <w:tcBorders>
              <w:left w:val="nil"/>
            </w:tcBorders>
          </w:tcPr>
          <w:p w:rsidR="00450F59" w:rsidRPr="00AA4111" w:rsidRDefault="00450F59" w:rsidP="00416C15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gramStart"/>
            <w:r w:rsidRPr="00C90697">
              <w:rPr>
                <w:rFonts w:ascii="Tahoma" w:hAnsi="Tahoma" w:cs="Tahoma"/>
                <w:b/>
                <w:sz w:val="21"/>
                <w:szCs w:val="21"/>
              </w:rPr>
              <w:t>Для  физкультурного</w:t>
            </w:r>
            <w:proofErr w:type="gramEnd"/>
            <w:r w:rsidRPr="00C90697">
              <w:rPr>
                <w:rFonts w:ascii="Tahoma" w:hAnsi="Tahoma" w:cs="Tahoma"/>
                <w:b/>
                <w:sz w:val="21"/>
                <w:szCs w:val="21"/>
              </w:rPr>
              <w:t xml:space="preserve"> зала</w:t>
            </w: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Диски цветные амортизационные (6 шт.)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8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Мешочки для метания с гранулами (набор из 10 шт., 4 цвета) 100–120 г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897FA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9">
              <w:rPr>
                <w:rFonts w:ascii="Times New Roman" w:hAnsi="Times New Roman" w:cs="Times New Roman"/>
                <w:sz w:val="24"/>
                <w:szCs w:val="24"/>
              </w:rPr>
              <w:t xml:space="preserve">Мешочки для метания с гранулами (набор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7FA9">
              <w:rPr>
                <w:rFonts w:ascii="Times New Roman" w:hAnsi="Times New Roman" w:cs="Times New Roman"/>
                <w:sz w:val="24"/>
                <w:szCs w:val="24"/>
              </w:rPr>
              <w:t xml:space="preserve"> шт., 4 цвета) 100–120 г</w:t>
            </w:r>
          </w:p>
        </w:tc>
        <w:tc>
          <w:tcPr>
            <w:tcW w:w="992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F9">
              <w:rPr>
                <w:rFonts w:ascii="Times New Roman" w:hAnsi="Times New Roman" w:cs="Times New Roman"/>
                <w:sz w:val="24"/>
                <w:szCs w:val="24"/>
              </w:rPr>
              <w:t>4 набора</w:t>
            </w:r>
          </w:p>
        </w:tc>
        <w:tc>
          <w:tcPr>
            <w:tcW w:w="2418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rPr>
          <w:trHeight w:val="705"/>
        </w:trPr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Комплект для детских спортивных игр (с тележкой)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8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rPr>
          <w:trHeight w:val="701"/>
        </w:trPr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Тележка для спортинвентаря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8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Флажки разноцветные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80</w:t>
            </w:r>
          </w:p>
        </w:tc>
        <w:tc>
          <w:tcPr>
            <w:tcW w:w="2833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8" w:type="dxa"/>
          </w:tcPr>
          <w:p w:rsidR="00450F59" w:rsidRPr="00623BD8" w:rsidRDefault="00450F59" w:rsidP="00416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rPr>
          <w:trHeight w:val="746"/>
        </w:trPr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Мячи резиновые (комплект из 5 мячей различного диаметра)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2833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F9">
              <w:rPr>
                <w:rFonts w:ascii="Times New Roman" w:hAnsi="Times New Roman" w:cs="Times New Roman"/>
                <w:sz w:val="24"/>
                <w:szCs w:val="24"/>
              </w:rPr>
              <w:t>Мячи резиновые диаметром 7 см.</w:t>
            </w:r>
          </w:p>
          <w:p w:rsidR="00450F5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12 см</w:t>
            </w:r>
          </w:p>
          <w:p w:rsidR="00450F5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15 см</w:t>
            </w:r>
          </w:p>
          <w:p w:rsidR="00450F5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25 см</w:t>
            </w:r>
          </w:p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набивные весом 1 кг.</w:t>
            </w:r>
          </w:p>
        </w:tc>
        <w:tc>
          <w:tcPr>
            <w:tcW w:w="992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F59" w:rsidRDefault="00450F59" w:rsidP="00416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F9">
              <w:rPr>
                <w:rFonts w:ascii="Times New Roman" w:hAnsi="Times New Roman" w:cs="Times New Roman"/>
                <w:sz w:val="24"/>
                <w:szCs w:val="24"/>
              </w:rPr>
              <w:t>18шт</w:t>
            </w:r>
          </w:p>
          <w:p w:rsidR="00450F59" w:rsidRDefault="00450F59" w:rsidP="00416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13шт</w:t>
            </w:r>
          </w:p>
          <w:p w:rsidR="00450F59" w:rsidRDefault="00450F59" w:rsidP="00416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  <w:p w:rsidR="00450F59" w:rsidRDefault="00450F59" w:rsidP="00416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  <w:p w:rsidR="00450F59" w:rsidRPr="007E2DF9" w:rsidRDefault="00450F59" w:rsidP="00416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2418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7E2DF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rPr>
          <w:trHeight w:val="843"/>
        </w:trPr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Комплект мячей-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массажеров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(4 мяча различного диаметра)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2833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7E2DF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rPr>
          <w:trHeight w:val="840"/>
        </w:trPr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Прыгающий мяч с ручкой (диаметр не менее 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rPr>
                  <w:rFonts w:ascii="Tahoma" w:hAnsi="Tahoma" w:cs="Tahoma"/>
                  <w:sz w:val="21"/>
                  <w:szCs w:val="21"/>
                </w:rPr>
                <w:t>45 см</w:t>
              </w:r>
            </w:smartTag>
            <w:r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2833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F9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 (диаметр не менее 45 см)</w:t>
            </w:r>
          </w:p>
        </w:tc>
        <w:tc>
          <w:tcPr>
            <w:tcW w:w="992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2418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7E2DF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Мяч-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фитбол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для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гимнастики  (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диаметр не менее </w:t>
            </w:r>
            <w:smartTag w:uri="urn:schemas-microsoft-com:office:smarttags" w:element="metricconverter">
              <w:smartTagPr>
                <w:attr w:name="ProductID" w:val="55 см"/>
              </w:smartTagPr>
              <w:r>
                <w:rPr>
                  <w:rFonts w:ascii="Tahoma" w:hAnsi="Tahoma" w:cs="Tahoma"/>
                  <w:sz w:val="21"/>
                  <w:szCs w:val="21"/>
                </w:rPr>
                <w:t>55 см</w:t>
              </w:r>
            </w:smartTag>
            <w:r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2833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F9">
              <w:rPr>
                <w:rFonts w:ascii="Times New Roman" w:hAnsi="Times New Roman" w:cs="Times New Roman"/>
                <w:sz w:val="24"/>
                <w:szCs w:val="24"/>
              </w:rPr>
              <w:t>Мяч-</w:t>
            </w:r>
            <w:proofErr w:type="spellStart"/>
            <w:r w:rsidRPr="007E2DF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7E2DF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7E2DF9">
              <w:rPr>
                <w:rFonts w:ascii="Times New Roman" w:hAnsi="Times New Roman" w:cs="Times New Roman"/>
                <w:sz w:val="24"/>
                <w:szCs w:val="24"/>
              </w:rPr>
              <w:t>гимнастики  (</w:t>
            </w:r>
            <w:proofErr w:type="gramEnd"/>
            <w:r w:rsidRPr="007E2DF9">
              <w:rPr>
                <w:rFonts w:ascii="Times New Roman" w:hAnsi="Times New Roman" w:cs="Times New Roman"/>
                <w:sz w:val="24"/>
                <w:szCs w:val="24"/>
              </w:rPr>
              <w:t>диаметр не менее 55 см)</w:t>
            </w:r>
          </w:p>
        </w:tc>
        <w:tc>
          <w:tcPr>
            <w:tcW w:w="992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418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7E2DF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Лабиринт игровой (тоннель из 6 поролоновых арок 60 х 78 х </w:t>
            </w:r>
            <w:smartTag w:uri="urn:schemas-microsoft-com:office:smarttags" w:element="metricconverter">
              <w:smartTagPr>
                <w:attr w:name="ProductID" w:val="62 см"/>
              </w:smartTagPr>
              <w:r>
                <w:rPr>
                  <w:rFonts w:ascii="Tahoma" w:hAnsi="Tahoma" w:cs="Tahoma"/>
                  <w:sz w:val="21"/>
                  <w:szCs w:val="21"/>
                </w:rPr>
                <w:t>62 см</w:t>
              </w:r>
            </w:smartTag>
            <w:r>
              <w:rPr>
                <w:rFonts w:ascii="Tahoma" w:hAnsi="Tahoma" w:cs="Tahoma"/>
                <w:sz w:val="21"/>
                <w:szCs w:val="21"/>
              </w:rPr>
              <w:t xml:space="preserve">, обтянутых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винилискожей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, и 2 угловых секций, соединяющихся липучками)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7E2DF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Спорткомплекс из мягких модулей (5 элементов: 2 опоры высотой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rFonts w:ascii="Tahoma" w:hAnsi="Tahoma" w:cs="Tahoma"/>
                  <w:sz w:val="21"/>
                  <w:szCs w:val="21"/>
                </w:rPr>
                <w:t>80 см</w:t>
              </w:r>
            </w:smartTag>
            <w:r>
              <w:rPr>
                <w:rFonts w:ascii="Tahoma" w:hAnsi="Tahoma" w:cs="Tahoma"/>
                <w:sz w:val="21"/>
                <w:szCs w:val="21"/>
              </w:rPr>
              <w:t xml:space="preserve">, дуга с внешним диаметром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Tahoma" w:hAnsi="Tahoma" w:cs="Tahoma"/>
                  <w:sz w:val="21"/>
                  <w:szCs w:val="21"/>
                </w:rPr>
                <w:t>60 см</w:t>
              </w:r>
            </w:smartTag>
            <w:r>
              <w:rPr>
                <w:rFonts w:ascii="Tahoma" w:hAnsi="Tahoma" w:cs="Tahoma"/>
                <w:sz w:val="21"/>
                <w:szCs w:val="21"/>
              </w:rPr>
              <w:t xml:space="preserve">, цилиндр длиной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Tahoma" w:hAnsi="Tahoma" w:cs="Tahoma"/>
                  <w:sz w:val="21"/>
                  <w:szCs w:val="21"/>
                </w:rPr>
                <w:t>120 см</w:t>
              </w:r>
            </w:smartTag>
            <w:r>
              <w:rPr>
                <w:rFonts w:ascii="Tahoma" w:hAnsi="Tahoma" w:cs="Tahoma"/>
                <w:sz w:val="21"/>
                <w:szCs w:val="21"/>
              </w:rPr>
              <w:t xml:space="preserve">, мат 180 х 60 х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rFonts w:ascii="Tahoma" w:hAnsi="Tahoma" w:cs="Tahoma"/>
                  <w:sz w:val="21"/>
                  <w:szCs w:val="21"/>
                </w:rPr>
                <w:t>10 см</w:t>
              </w:r>
            </w:smartTag>
            <w:r>
              <w:rPr>
                <w:rFonts w:ascii="Tahoma" w:hAnsi="Tahoma" w:cs="Tahoma"/>
                <w:sz w:val="21"/>
                <w:szCs w:val="21"/>
              </w:rPr>
              <w:t xml:space="preserve"> – поролоновые фигуры геометрической формы, обтянутые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винилискожей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7E2DF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Набор мягких модулей для спортивных игр и соревнований (28 элементов: поролоновые фигуры различных геометрических форм, обтянутые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винилискожей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, высотой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rFonts w:ascii="Tahoma" w:hAnsi="Tahoma" w:cs="Tahoma"/>
                  <w:sz w:val="21"/>
                  <w:szCs w:val="21"/>
                </w:rPr>
                <w:t>10 см</w:t>
              </w:r>
            </w:smartTag>
            <w:r>
              <w:rPr>
                <w:rFonts w:ascii="Tahoma" w:hAnsi="Tahoma" w:cs="Tahoma"/>
                <w:sz w:val="21"/>
                <w:szCs w:val="21"/>
              </w:rPr>
              <w:t xml:space="preserve"> с размером большей стороны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ahoma" w:hAnsi="Tahoma" w:cs="Tahoma"/>
                  <w:sz w:val="21"/>
                  <w:szCs w:val="21"/>
                </w:rPr>
                <w:t>30 см</w:t>
              </w:r>
            </w:smartTag>
            <w:r>
              <w:rPr>
                <w:rFonts w:ascii="Tahoma" w:hAnsi="Tahoma" w:cs="Tahoma"/>
                <w:sz w:val="21"/>
                <w:szCs w:val="21"/>
              </w:rPr>
              <w:t xml:space="preserve"> или диаметром 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rFonts w:ascii="Tahoma" w:hAnsi="Tahoma" w:cs="Tahoma"/>
                  <w:sz w:val="21"/>
                  <w:szCs w:val="21"/>
                </w:rPr>
                <w:t>20 см</w:t>
              </w:r>
            </w:smartTag>
            <w:r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F9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для спортивных игр и соревнований (28 элементов: поролоновые фигуры различных геометрических форм, обтянутые </w:t>
            </w:r>
            <w:proofErr w:type="spellStart"/>
            <w:r w:rsidRPr="007E2DF9">
              <w:rPr>
                <w:rFonts w:ascii="Times New Roman" w:hAnsi="Times New Roman" w:cs="Times New Roman"/>
                <w:sz w:val="24"/>
                <w:szCs w:val="24"/>
              </w:rPr>
              <w:t>винилискожей</w:t>
            </w:r>
            <w:proofErr w:type="spellEnd"/>
            <w:r w:rsidRPr="007E2DF9">
              <w:rPr>
                <w:rFonts w:ascii="Times New Roman" w:hAnsi="Times New Roman" w:cs="Times New Roman"/>
                <w:sz w:val="24"/>
                <w:szCs w:val="24"/>
              </w:rPr>
              <w:t>, высотой 10 см с размером большей стороны не менее 30 см или диаметром не менее 20 см)</w:t>
            </w:r>
          </w:p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</w:tc>
        <w:tc>
          <w:tcPr>
            <w:tcW w:w="2418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7E2DF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Сухой бассейн для зала с комплектом шаров (диаметр бассейна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ahoma" w:hAnsi="Tahoma" w:cs="Tahoma"/>
                  <w:sz w:val="21"/>
                  <w:szCs w:val="21"/>
                </w:rPr>
                <w:t>2 м</w:t>
              </w:r>
            </w:smartTag>
            <w:r>
              <w:rPr>
                <w:rFonts w:ascii="Tahoma" w:hAnsi="Tahoma" w:cs="Tahoma"/>
                <w:sz w:val="21"/>
                <w:szCs w:val="21"/>
              </w:rPr>
              <w:t xml:space="preserve">, шаров диаметром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ahoma" w:hAnsi="Tahoma" w:cs="Tahoma"/>
                  <w:sz w:val="21"/>
                  <w:szCs w:val="21"/>
                </w:rPr>
                <w:t>8 см</w:t>
              </w:r>
            </w:smartTag>
            <w:r>
              <w:rPr>
                <w:rFonts w:ascii="Tahoma" w:hAnsi="Tahoma" w:cs="Tahoma"/>
                <w:sz w:val="21"/>
                <w:szCs w:val="21"/>
              </w:rPr>
              <w:t xml:space="preserve"> не менее 2100 шт.)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F9">
              <w:rPr>
                <w:rFonts w:ascii="Times New Roman" w:hAnsi="Times New Roman" w:cs="Times New Roman"/>
                <w:sz w:val="24"/>
                <w:szCs w:val="24"/>
              </w:rPr>
              <w:t>Сухой бассейн для зала с комплектом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(диаметр бассейна не менее 1</w:t>
            </w:r>
            <w:r w:rsidRPr="007E2DF9">
              <w:rPr>
                <w:rFonts w:ascii="Times New Roman" w:hAnsi="Times New Roman" w:cs="Times New Roman"/>
                <w:sz w:val="24"/>
                <w:szCs w:val="24"/>
              </w:rPr>
              <w:t xml:space="preserve"> м, шаров диаметром 8 см не менее 2100 шт.)</w:t>
            </w:r>
          </w:p>
        </w:tc>
        <w:tc>
          <w:tcPr>
            <w:tcW w:w="992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418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7E2DF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rPr>
          <w:trHeight w:val="965"/>
        </w:trPr>
        <w:tc>
          <w:tcPr>
            <w:tcW w:w="707" w:type="dxa"/>
            <w:vAlign w:val="center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Горка к сухому бассейну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833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7E2DF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rPr>
          <w:trHeight w:val="1132"/>
        </w:trPr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</w:p>
        </w:tc>
        <w:tc>
          <w:tcPr>
            <w:tcW w:w="1979" w:type="dxa"/>
            <w:vAlign w:val="center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Коврик массажный 25 х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rFonts w:ascii="Tahoma" w:hAnsi="Tahoma" w:cs="Tahoma"/>
                  <w:sz w:val="21"/>
                  <w:szCs w:val="21"/>
                </w:rPr>
                <w:t>25 см</w:t>
              </w:r>
            </w:smartTag>
            <w:r>
              <w:rPr>
                <w:rFonts w:ascii="Tahoma" w:hAnsi="Tahoma" w:cs="Tahoma"/>
                <w:sz w:val="21"/>
                <w:szCs w:val="21"/>
              </w:rPr>
              <w:t xml:space="preserve"> резиновый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2833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0F59" w:rsidRPr="007E2DF9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7E2DF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50F59" w:rsidTr="00416C15">
        <w:trPr>
          <w:trHeight w:val="2096"/>
        </w:trPr>
        <w:tc>
          <w:tcPr>
            <w:tcW w:w="707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</w:p>
        </w:tc>
        <w:tc>
          <w:tcPr>
            <w:tcW w:w="1979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376" w:type="dxa"/>
          </w:tcPr>
          <w:p w:rsidR="00450F5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Комплект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следочков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ладоней и ступней (по 6 пар) из мягкого пластика с шипами</w:t>
            </w:r>
          </w:p>
        </w:tc>
        <w:tc>
          <w:tcPr>
            <w:tcW w:w="427" w:type="dxa"/>
          </w:tcPr>
          <w:p w:rsidR="00450F59" w:rsidRDefault="00450F59" w:rsidP="00416C1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833" w:type="dxa"/>
          </w:tcPr>
          <w:p w:rsidR="00450F59" w:rsidRPr="00A9565A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F59" w:rsidRPr="00A9565A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50F59" w:rsidRPr="00A9565A" w:rsidRDefault="00450F59" w:rsidP="0041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50F59" w:rsidRPr="007E2DF9" w:rsidRDefault="00450F59" w:rsidP="00416C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9" w:rsidRDefault="00450F59" w:rsidP="00450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Перспективное планирование пополнения развивающей среды </w:t>
      </w:r>
    </w:p>
    <w:p w:rsidR="00450F59" w:rsidRDefault="00450F59" w:rsidP="00450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42">
        <w:rPr>
          <w:rFonts w:ascii="Times New Roman" w:hAnsi="Times New Roman" w:cs="Times New Roman"/>
          <w:b/>
          <w:sz w:val="28"/>
          <w:szCs w:val="28"/>
        </w:rPr>
        <w:t xml:space="preserve">на 2014-2015 </w:t>
      </w:r>
      <w:proofErr w:type="spellStart"/>
      <w:proofErr w:type="gramStart"/>
      <w:r w:rsidRPr="00F53642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Pr="00F53642">
        <w:rPr>
          <w:rFonts w:ascii="Times New Roman" w:hAnsi="Times New Roman" w:cs="Times New Roman"/>
          <w:b/>
          <w:sz w:val="28"/>
          <w:szCs w:val="28"/>
        </w:rPr>
        <w:t xml:space="preserve">  музыкально</w:t>
      </w:r>
      <w:proofErr w:type="gramEnd"/>
      <w:r w:rsidRPr="00F53642">
        <w:rPr>
          <w:rFonts w:ascii="Times New Roman" w:hAnsi="Times New Roman" w:cs="Times New Roman"/>
          <w:b/>
          <w:sz w:val="28"/>
          <w:szCs w:val="28"/>
        </w:rPr>
        <w:t xml:space="preserve"> – физкультурного зала.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594"/>
        <w:gridCol w:w="4079"/>
        <w:gridCol w:w="1134"/>
        <w:gridCol w:w="1950"/>
      </w:tblGrid>
      <w:tr w:rsidR="00450F59" w:rsidTr="00416C15">
        <w:tc>
          <w:tcPr>
            <w:tcW w:w="181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79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50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450F59" w:rsidTr="00416C15">
        <w:tc>
          <w:tcPr>
            <w:tcW w:w="1814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Мешочки для метания с гранулами (набор из 6 шт., 4 цвета) 100–120 г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4 набора</w:t>
            </w:r>
          </w:p>
        </w:tc>
        <w:tc>
          <w:tcPr>
            <w:tcW w:w="1950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средств областного бюджета</w:t>
            </w: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Мячи резиновые диаметром 7 см.</w:t>
            </w:r>
          </w:p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12 см</w:t>
            </w:r>
          </w:p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15 см</w:t>
            </w:r>
          </w:p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25 см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F59" w:rsidRPr="009E0791" w:rsidRDefault="00450F59" w:rsidP="00416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18шт</w:t>
            </w:r>
          </w:p>
          <w:p w:rsidR="00450F59" w:rsidRPr="009E0791" w:rsidRDefault="00450F59" w:rsidP="00416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13шт</w:t>
            </w:r>
          </w:p>
          <w:p w:rsidR="00450F59" w:rsidRPr="009E0791" w:rsidRDefault="00450F59" w:rsidP="00416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450F59" w:rsidRPr="009E0791" w:rsidRDefault="00450F59" w:rsidP="00416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Набор мягких модулей для спортивных игр и соревнований</w:t>
            </w:r>
          </w:p>
        </w:tc>
        <w:tc>
          <w:tcPr>
            <w:tcW w:w="1134" w:type="dxa"/>
          </w:tcPr>
          <w:p w:rsidR="00450F59" w:rsidRPr="009E0791" w:rsidRDefault="00450F59" w:rsidP="00416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Обруч пластмассовый плоский диаметром 65 см</w:t>
            </w:r>
          </w:p>
        </w:tc>
        <w:tc>
          <w:tcPr>
            <w:tcW w:w="1134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</w:tc>
        <w:tc>
          <w:tcPr>
            <w:tcW w:w="1950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средств областного бюджета</w:t>
            </w: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Обруч пластмассовый плоский диаметром 50 см</w:t>
            </w:r>
          </w:p>
        </w:tc>
        <w:tc>
          <w:tcPr>
            <w:tcW w:w="1134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6шт</w:t>
            </w:r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Обруч пластмассовый плоский диаметром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9E0791">
                <w:rPr>
                  <w:rFonts w:ascii="Times New Roman" w:hAnsi="Times New Roman" w:cs="Times New Roman"/>
                  <w:sz w:val="28"/>
                  <w:szCs w:val="28"/>
                </w:rPr>
                <w:t>35 см</w:t>
              </w:r>
            </w:smartTag>
          </w:p>
        </w:tc>
        <w:tc>
          <w:tcPr>
            <w:tcW w:w="1134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Игровая спортивная площадка</w:t>
            </w:r>
          </w:p>
        </w:tc>
        <w:tc>
          <w:tcPr>
            <w:tcW w:w="1134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Комплект из 2 ребристых ковриков 2 цветов</w:t>
            </w:r>
          </w:p>
        </w:tc>
        <w:tc>
          <w:tcPr>
            <w:tcW w:w="1134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1950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средств областного бюджета</w:t>
            </w: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Скакалки длиной 2,5м.</w:t>
            </w:r>
          </w:p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1,5м.</w:t>
            </w:r>
          </w:p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2м.</w:t>
            </w:r>
          </w:p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4м.</w:t>
            </w:r>
          </w:p>
        </w:tc>
        <w:tc>
          <w:tcPr>
            <w:tcW w:w="1134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Степ доски</w:t>
            </w:r>
          </w:p>
        </w:tc>
        <w:tc>
          <w:tcPr>
            <w:tcW w:w="1134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Бум </w:t>
            </w:r>
          </w:p>
        </w:tc>
        <w:tc>
          <w:tcPr>
            <w:tcW w:w="1134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Батут с держателем (диаметр </w:t>
            </w:r>
            <w:smartTag w:uri="urn:schemas-microsoft-com:office:smarttags" w:element="metricconverter">
              <w:smartTagPr>
                <w:attr w:name="ProductID" w:val="82 см"/>
              </w:smartTagPr>
              <w:r w:rsidRPr="009E0791">
                <w:rPr>
                  <w:rFonts w:ascii="Times New Roman" w:hAnsi="Times New Roman" w:cs="Times New Roman"/>
                  <w:sz w:val="28"/>
                  <w:szCs w:val="28"/>
                </w:rPr>
                <w:t>82 см</w:t>
              </w:r>
            </w:smartTag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, ручка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9E0791">
                <w:rPr>
                  <w:rFonts w:ascii="Times New Roman" w:hAnsi="Times New Roman" w:cs="Times New Roman"/>
                  <w:sz w:val="28"/>
                  <w:szCs w:val="28"/>
                </w:rPr>
                <w:t>96 см</w:t>
              </w:r>
            </w:smartTag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E0791">
                <w:rPr>
                  <w:rFonts w:ascii="Times New Roman" w:hAnsi="Times New Roman" w:cs="Times New Roman"/>
                  <w:sz w:val="28"/>
                  <w:szCs w:val="28"/>
                </w:rPr>
                <w:t>20 см</w:t>
              </w:r>
            </w:smartTag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950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средств областного бюджета</w:t>
            </w: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Беговая дорожка </w:t>
            </w:r>
            <w:proofErr w:type="gramStart"/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детская(</w:t>
            </w:r>
            <w:proofErr w:type="gramEnd"/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70 х 60 х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E0791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Велотренажер детский (55 х 35 х 70 см)</w:t>
            </w:r>
          </w:p>
        </w:tc>
        <w:tc>
          <w:tcPr>
            <w:tcW w:w="1134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proofErr w:type="spellStart"/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степпер</w:t>
            </w:r>
            <w:proofErr w:type="spellEnd"/>
            <w:r w:rsidRPr="009E0791">
              <w:rPr>
                <w:rFonts w:ascii="Times New Roman" w:hAnsi="Times New Roman" w:cs="Times New Roman"/>
                <w:sz w:val="28"/>
                <w:szCs w:val="28"/>
              </w:rPr>
              <w:t xml:space="preserve"> (39 х 31 х 87 см, длина педалей 33 см)</w:t>
            </w:r>
          </w:p>
        </w:tc>
        <w:tc>
          <w:tcPr>
            <w:tcW w:w="1134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Домик из цветного ДСП для театрализованных представлений</w:t>
            </w:r>
          </w:p>
        </w:tc>
        <w:tc>
          <w:tcPr>
            <w:tcW w:w="1134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950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за счет спонсорской помощи родителей </w:t>
            </w: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Музыкальный и физкультурный стенд</w:t>
            </w:r>
          </w:p>
        </w:tc>
        <w:tc>
          <w:tcPr>
            <w:tcW w:w="1134" w:type="dxa"/>
          </w:tcPr>
          <w:p w:rsidR="00450F59" w:rsidRPr="009E0791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91">
              <w:rPr>
                <w:rFonts w:ascii="Times New Roman" w:hAnsi="Times New Roman" w:cs="Times New Roman"/>
                <w:sz w:val="28"/>
                <w:szCs w:val="28"/>
              </w:rPr>
              <w:t>По 1 шт.</w:t>
            </w:r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Узкий скотч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CF"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спонсорской помощи родителей</w:t>
            </w: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Малярный скотч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 стен 8 марта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Подкладочная ткань </w:t>
            </w:r>
            <w:r w:rsidRPr="00726ECF">
              <w:rPr>
                <w:rFonts w:ascii="Times New Roman" w:hAnsi="Times New Roman" w:cs="Times New Roman"/>
                <w:sz w:val="28"/>
                <w:szCs w:val="28"/>
              </w:rPr>
              <w:t>4 цвета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Подкладочная ткань (белая)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CF"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спонсорской помощи родителей</w:t>
            </w: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9 мая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 скотч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инструмент:  Румба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пар бубенцов, фольклорный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инструмент: Трещотки 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форма для девочек и мальчиков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Стояка для микрофонов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инструмент: Кастаньеты 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</w:t>
            </w:r>
          </w:p>
        </w:tc>
        <w:tc>
          <w:tcPr>
            <w:tcW w:w="1950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 разноцветные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царя (взрослый)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«Музыкальный руководитель»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июль</w:t>
            </w: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инструмент: Ксилофон – 12 тонов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vMerge w:val="restart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инструмент: Вертушка (шумовой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Осени (взрослый)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59" w:rsidTr="00416C15">
        <w:tc>
          <w:tcPr>
            <w:tcW w:w="1814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450F59" w:rsidRDefault="00450F59" w:rsidP="0041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Кронштейн для мультимедийной аппаратуры</w:t>
            </w:r>
          </w:p>
        </w:tc>
        <w:tc>
          <w:tcPr>
            <w:tcW w:w="1134" w:type="dxa"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vMerge/>
          </w:tcPr>
          <w:p w:rsidR="00450F59" w:rsidRDefault="00450F59" w:rsidP="0041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F59" w:rsidRPr="009357F4" w:rsidRDefault="00450F59" w:rsidP="009357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50F59" w:rsidRPr="009357F4" w:rsidSect="006B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358"/>
    <w:multiLevelType w:val="hybridMultilevel"/>
    <w:tmpl w:val="0CE2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2C4"/>
    <w:multiLevelType w:val="hybridMultilevel"/>
    <w:tmpl w:val="312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575"/>
    <w:multiLevelType w:val="hybridMultilevel"/>
    <w:tmpl w:val="2C20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3B"/>
    <w:rsid w:val="000B07D2"/>
    <w:rsid w:val="00121647"/>
    <w:rsid w:val="001B151C"/>
    <w:rsid w:val="002B60A0"/>
    <w:rsid w:val="002D15C5"/>
    <w:rsid w:val="00322A71"/>
    <w:rsid w:val="00365170"/>
    <w:rsid w:val="00450F59"/>
    <w:rsid w:val="00471D37"/>
    <w:rsid w:val="004C46C2"/>
    <w:rsid w:val="004F2B52"/>
    <w:rsid w:val="005179DE"/>
    <w:rsid w:val="00525618"/>
    <w:rsid w:val="00623698"/>
    <w:rsid w:val="006549BD"/>
    <w:rsid w:val="006B17EB"/>
    <w:rsid w:val="00857F8E"/>
    <w:rsid w:val="00886E7E"/>
    <w:rsid w:val="008E6E94"/>
    <w:rsid w:val="008F0091"/>
    <w:rsid w:val="009357F4"/>
    <w:rsid w:val="00935933"/>
    <w:rsid w:val="00A05E83"/>
    <w:rsid w:val="00B16150"/>
    <w:rsid w:val="00C83586"/>
    <w:rsid w:val="00CF0716"/>
    <w:rsid w:val="00D14D04"/>
    <w:rsid w:val="00D164F6"/>
    <w:rsid w:val="00D32722"/>
    <w:rsid w:val="00DC20D1"/>
    <w:rsid w:val="00DD0B9F"/>
    <w:rsid w:val="00E4003B"/>
    <w:rsid w:val="00EA5156"/>
    <w:rsid w:val="00EE558C"/>
    <w:rsid w:val="00EF57D7"/>
    <w:rsid w:val="00F25D28"/>
    <w:rsid w:val="00F57C1E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E852B5-53D3-431D-B635-291A2FF5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5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28"/>
    <w:pPr>
      <w:ind w:left="720"/>
      <w:contextualSpacing/>
    </w:pPr>
  </w:style>
  <w:style w:type="paragraph" w:customStyle="1" w:styleId="ConsPlusNonformat">
    <w:name w:val="ConsPlusNonformat"/>
    <w:rsid w:val="001B15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C83586"/>
    <w:pPr>
      <w:spacing w:before="100" w:beforeAutospacing="1" w:after="0" w:line="270" w:lineRule="atLeast"/>
    </w:pPr>
    <w:rPr>
      <w:rFonts w:ascii="Times New Roman" w:eastAsia="Times New Roman" w:hAnsi="Times New Roman" w:cs="Times New Roman"/>
      <w:color w:val="333333"/>
      <w:spacing w:val="24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DD0B9F"/>
  </w:style>
  <w:style w:type="table" w:styleId="a5">
    <w:name w:val="Table Grid"/>
    <w:basedOn w:val="a1"/>
    <w:uiPriority w:val="59"/>
    <w:rsid w:val="006B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05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5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22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Алексей Азаров</cp:lastModifiedBy>
  <cp:revision>14</cp:revision>
  <dcterms:created xsi:type="dcterms:W3CDTF">2014-10-11T15:43:00Z</dcterms:created>
  <dcterms:modified xsi:type="dcterms:W3CDTF">2015-08-24T03:53:00Z</dcterms:modified>
</cp:coreProperties>
</file>