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E4108B" w:rsidRPr="003D282F" w:rsidTr="003A0F81">
        <w:tc>
          <w:tcPr>
            <w:tcW w:w="1008" w:type="dxa"/>
            <w:vAlign w:val="center"/>
          </w:tcPr>
          <w:p w:rsidR="00E4108B" w:rsidRPr="003D282F" w:rsidRDefault="00E4108B" w:rsidP="003A0F81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4108B" w:rsidRPr="003D282F" w:rsidRDefault="00E4108B" w:rsidP="003A0F81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E4108B" w:rsidRPr="00200D1E" w:rsidRDefault="00E4108B" w:rsidP="00E4108B">
      <w:pPr>
        <w:ind w:firstLine="709"/>
        <w:jc w:val="center"/>
      </w:pPr>
      <w:r w:rsidRPr="00200D1E">
        <w:fldChar w:fldCharType="begin"/>
      </w:r>
      <w:r w:rsidRPr="00200D1E">
        <w:instrText xml:space="preserve"> INCLUDEPICTURE "http://www.dances-ivanovo.ru/public/img/pix/prochee/1423507763_mchs3__kopija.jpg" \* MERGEFORMATINET </w:instrText>
      </w:r>
      <w:r w:rsidRPr="00200D1E">
        <w:fldChar w:fldCharType="separate"/>
      </w:r>
      <w:r w:rsidRPr="00200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444.75pt">
            <v:imagedata r:id="rId5" r:href="rId6"/>
          </v:shape>
        </w:pict>
      </w:r>
      <w:r w:rsidRPr="00200D1E">
        <w:fldChar w:fldCharType="end"/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9540"/>
      </w:tblGrid>
      <w:tr w:rsidR="00E4108B" w:rsidRPr="003D282F" w:rsidTr="003A0F81">
        <w:tc>
          <w:tcPr>
            <w:tcW w:w="1008" w:type="dxa"/>
            <w:vAlign w:val="center"/>
          </w:tcPr>
          <w:p w:rsidR="00E4108B" w:rsidRPr="003D282F" w:rsidRDefault="00E4108B" w:rsidP="003A0F81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0" t="0" r="9525" b="9525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4108B" w:rsidRPr="003D282F" w:rsidRDefault="00E4108B" w:rsidP="003A0F81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E4108B" w:rsidRPr="00200D1E" w:rsidRDefault="00E4108B" w:rsidP="00E4108B">
      <w:pPr>
        <w:ind w:firstLine="709"/>
        <w:jc w:val="both"/>
      </w:pPr>
      <w:r>
        <w:t>Пребывание</w:t>
      </w:r>
      <w:r w:rsidRPr="00200D1E">
        <w:t xml:space="preserve"> </w:t>
      </w:r>
      <w:r>
        <w:t>более</w:t>
      </w:r>
      <w:r w:rsidRPr="00200D1E">
        <w:t xml:space="preserve"> 20 минут</w:t>
      </w:r>
      <w:r>
        <w:t xml:space="preserve"> </w:t>
      </w:r>
      <w:r w:rsidRPr="00200D1E">
        <w:t xml:space="preserve">в воде при температуре </w:t>
      </w:r>
      <w:r>
        <w:t>+</w:t>
      </w:r>
      <w:r w:rsidRPr="00200D1E">
        <w:t>5</w:t>
      </w:r>
      <w:r w:rsidRPr="00200D1E">
        <w:rPr>
          <w:vertAlign w:val="superscript"/>
        </w:rPr>
        <w:t>0</w:t>
      </w:r>
      <w:r w:rsidRPr="00200D1E">
        <w:t xml:space="preserve">С </w:t>
      </w:r>
      <w:r>
        <w:t xml:space="preserve">опасно для жизни! </w:t>
      </w:r>
      <w:r w:rsidRPr="00200D1E">
        <w:t>Ребенок в холодной воде через 15-20 минут теряет сознание и может погибнуть.</w:t>
      </w:r>
    </w:p>
    <w:p w:rsidR="00E4108B" w:rsidRPr="00200D1E" w:rsidRDefault="00E4108B" w:rsidP="00E4108B">
      <w:pPr>
        <w:ind w:firstLine="709"/>
        <w:jc w:val="both"/>
      </w:pPr>
      <w:r w:rsidRPr="00200D1E">
        <w:t>Если пострадавший в сознании (легкая форма гипотермии), его необходимо переодеть в сухую одежду и дать горячего и сладкого питья.</w:t>
      </w:r>
    </w:p>
    <w:p w:rsidR="00E4108B" w:rsidRPr="00200D1E" w:rsidRDefault="00E4108B" w:rsidP="00E4108B">
      <w:pPr>
        <w:ind w:firstLine="709"/>
        <w:jc w:val="both"/>
      </w:pPr>
      <w:r w:rsidRPr="00200D1E">
        <w:t>Если пострадавший без сознания (тяжелая форма гипотермии), необходимо:</w:t>
      </w:r>
    </w:p>
    <w:p w:rsidR="00E4108B" w:rsidRPr="00200D1E" w:rsidRDefault="00E4108B" w:rsidP="00E4108B">
      <w:pPr>
        <w:ind w:firstLine="709"/>
        <w:jc w:val="both"/>
      </w:pPr>
      <w:r w:rsidRPr="00200D1E">
        <w:t>– поместить его в теплое помещение;</w:t>
      </w:r>
    </w:p>
    <w:p w:rsidR="00E4108B" w:rsidRPr="00200D1E" w:rsidRDefault="00E4108B" w:rsidP="00E4108B">
      <w:pPr>
        <w:ind w:firstLine="709"/>
        <w:jc w:val="both"/>
      </w:pPr>
      <w:r w:rsidRPr="00200D1E">
        <w:t>– сменить одежду на сухую, стараясь не тревожить пострадавшего;</w:t>
      </w:r>
    </w:p>
    <w:p w:rsidR="00E4108B" w:rsidRPr="00200D1E" w:rsidRDefault="00E4108B" w:rsidP="00E4108B">
      <w:pPr>
        <w:ind w:firstLine="709"/>
        <w:jc w:val="both"/>
      </w:pPr>
      <w:r w:rsidRPr="00200D1E">
        <w:t>– положить пострадавшего на твердую ровную поверхность лицом вверх;</w:t>
      </w:r>
    </w:p>
    <w:p w:rsidR="00E4108B" w:rsidRPr="00200D1E" w:rsidRDefault="00E4108B" w:rsidP="00E4108B">
      <w:pPr>
        <w:ind w:firstLine="709"/>
        <w:jc w:val="both"/>
      </w:pPr>
      <w:r w:rsidRPr="00200D1E">
        <w:t>– при необходимости сделать иску</w:t>
      </w:r>
      <w:r w:rsidRPr="00200D1E">
        <w:t>с</w:t>
      </w:r>
      <w:r w:rsidRPr="00200D1E">
        <w:t>ственное дыхание;</w:t>
      </w:r>
    </w:p>
    <w:p w:rsidR="00E4108B" w:rsidRPr="00200D1E" w:rsidRDefault="00E4108B" w:rsidP="00E4108B">
      <w:pPr>
        <w:ind w:firstLine="709"/>
        <w:jc w:val="both"/>
      </w:pPr>
      <w:r w:rsidRPr="00200D1E">
        <w:t>–</w:t>
      </w:r>
      <w:r>
        <w:t xml:space="preserve"> </w:t>
      </w:r>
      <w:r w:rsidRPr="00200D1E">
        <w:t>согреть пострадавшего, прикладывая к голове, шее, груди</w:t>
      </w:r>
      <w:r>
        <w:t xml:space="preserve"> и</w:t>
      </w:r>
      <w:r w:rsidRPr="00200D1E">
        <w:t xml:space="preserve"> животу полотенца, предварительно опущенные в горячую воду (70</w:t>
      </w:r>
      <w:r w:rsidRPr="00200D1E">
        <w:sym w:font="Symbol" w:char="F0B0"/>
      </w:r>
      <w:r w:rsidRPr="00200D1E">
        <w:t>С) или согревать пострадавшего т</w:t>
      </w:r>
      <w:r w:rsidRPr="00200D1E">
        <w:t>е</w:t>
      </w:r>
      <w:r w:rsidRPr="00200D1E">
        <w:t>плом своего тела, плотно к нему прижимаясь (оба должны быть закутаны в одеяло).</w:t>
      </w:r>
    </w:p>
    <w:p w:rsidR="00E4108B" w:rsidRPr="00200D1E" w:rsidRDefault="00E4108B" w:rsidP="00E4108B">
      <w:pPr>
        <w:ind w:firstLine="709"/>
        <w:jc w:val="both"/>
      </w:pPr>
      <w:r w:rsidRPr="00200D1E">
        <w:rPr>
          <w:b/>
        </w:rPr>
        <w:t xml:space="preserve">Запрещается </w:t>
      </w:r>
      <w:r w:rsidRPr="00200D1E">
        <w:t>давать пострадавшему спиртное, массировать или растирать его, помещать п</w:t>
      </w:r>
      <w:r w:rsidRPr="00200D1E">
        <w:t>о</w:t>
      </w:r>
      <w:r w:rsidRPr="00200D1E">
        <w:t>страдавшего в горячую воду или согревать конечности.</w:t>
      </w:r>
    </w:p>
    <w:p w:rsidR="00E4108B" w:rsidRDefault="00E4108B" w:rsidP="00E4108B">
      <w:pPr>
        <w:ind w:firstLine="709"/>
        <w:jc w:val="both"/>
      </w:pPr>
      <w:r w:rsidRPr="00200D1E">
        <w:lastRenderedPageBreak/>
        <w:t>После оказания доврачебной помощи пострадавшего необходимо срочно до</w:t>
      </w:r>
      <w:r w:rsidRPr="00200D1E">
        <w:t>с</w:t>
      </w:r>
      <w:r w:rsidRPr="00200D1E">
        <w:t>тавить в ближайшее лечебное учреждение.</w:t>
      </w:r>
    </w:p>
    <w:p w:rsidR="001E462F" w:rsidRDefault="001E462F">
      <w:bookmarkStart w:id="0" w:name="_GoBack"/>
      <w:bookmarkEnd w:id="0"/>
    </w:p>
    <w:sectPr w:rsidR="001E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B"/>
    <w:rsid w:val="001E462F"/>
    <w:rsid w:val="00E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0191-9B99-4B56-825A-517F417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ances-ivanovo.ru/public/img/pix/prochee/1423507763_mchs3__kopija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2018-10-29T10:37:00Z</dcterms:created>
  <dcterms:modified xsi:type="dcterms:W3CDTF">2018-10-29T10:42:00Z</dcterms:modified>
</cp:coreProperties>
</file>